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sz w:val="24"/>
          <w:szCs w:val="24"/>
          <w:u w:val="single"/>
        </w:rPr>
        <w:t>Základní škola a Mateřská škola, Olbramovice, okres Znojmo,příspěvková organizace</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 xml:space="preserve">PSČ  671 76      </w:t>
      </w:r>
      <w:r w:rsidRPr="0011463B">
        <w:rPr>
          <w:rFonts w:ascii="Times New Roman" w:hAnsi="Times New Roman" w:cs="Times New Roman"/>
        </w:rPr>
        <w:tab/>
        <w:t xml:space="preserve"> IČO  75022451</w:t>
      </w:r>
      <w:r w:rsidRPr="0011463B">
        <w:rPr>
          <w:rFonts w:ascii="Times New Roman" w:hAnsi="Times New Roman" w:cs="Times New Roman"/>
        </w:rPr>
        <w:tab/>
      </w:r>
      <w:r w:rsidRPr="0011463B">
        <w:rPr>
          <w:rFonts w:ascii="Times New Roman" w:hAnsi="Times New Roman" w:cs="Times New Roman"/>
        </w:rPr>
        <w:tab/>
      </w:r>
      <w:r w:rsidR="00FC536D" w:rsidRPr="0011463B">
        <w:rPr>
          <w:rFonts w:ascii="Times New Roman" w:hAnsi="Times New Roman" w:cs="Times New Roman"/>
        </w:rPr>
        <w:t xml:space="preserve"> E-mail:zs.olbramovice@skolyjm</w:t>
      </w:r>
      <w:r w:rsidRPr="0011463B">
        <w:rPr>
          <w:rFonts w:ascii="Times New Roman" w:hAnsi="Times New Roman" w:cs="Times New Roman"/>
        </w:rPr>
        <w:t>.cz</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sz w:val="40"/>
          <w:szCs w:val="40"/>
        </w:rPr>
        <w:t>Školní řád</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sz w:val="28"/>
          <w:szCs w:val="28"/>
        </w:rPr>
        <w:t>Č</w:t>
      </w:r>
      <w:r w:rsidR="00FC536D" w:rsidRPr="0011463B">
        <w:rPr>
          <w:rFonts w:ascii="Times New Roman" w:hAnsi="Times New Roman" w:cs="Times New Roman"/>
          <w:sz w:val="28"/>
          <w:szCs w:val="28"/>
        </w:rPr>
        <w:t>.</w:t>
      </w:r>
      <w:r w:rsidR="004C40AB">
        <w:rPr>
          <w:rFonts w:ascii="Times New Roman" w:hAnsi="Times New Roman" w:cs="Times New Roman"/>
          <w:sz w:val="28"/>
          <w:szCs w:val="28"/>
        </w:rPr>
        <w:t xml:space="preserve"> </w:t>
      </w:r>
      <w:r w:rsidR="00FC536D" w:rsidRPr="0011463B">
        <w:rPr>
          <w:rFonts w:ascii="Times New Roman" w:hAnsi="Times New Roman" w:cs="Times New Roman"/>
          <w:sz w:val="28"/>
          <w:szCs w:val="28"/>
        </w:rPr>
        <w:t>j.: 3008</w:t>
      </w:r>
      <w:r w:rsidRPr="0011463B">
        <w:rPr>
          <w:rFonts w:ascii="Times New Roman" w:hAnsi="Times New Roman" w:cs="Times New Roman"/>
          <w:sz w:val="28"/>
          <w:szCs w:val="28"/>
        </w:rPr>
        <w:t>/201</w:t>
      </w:r>
      <w:r w:rsidR="00FC536D" w:rsidRPr="0011463B">
        <w:rPr>
          <w:rFonts w:ascii="Times New Roman" w:hAnsi="Times New Roman" w:cs="Times New Roman"/>
          <w:sz w:val="28"/>
          <w:szCs w:val="28"/>
        </w:rPr>
        <w:t>9</w:t>
      </w:r>
    </w:p>
    <w:p w:rsidR="00B63120" w:rsidRPr="0011463B" w:rsidRDefault="00FC536D" w:rsidP="00B50128">
      <w:pPr>
        <w:pStyle w:val="Normln1"/>
        <w:spacing w:after="0" w:line="240" w:lineRule="auto"/>
        <w:rPr>
          <w:rFonts w:ascii="Times New Roman" w:hAnsi="Times New Roman" w:cs="Times New Roman"/>
        </w:rPr>
      </w:pPr>
      <w:r w:rsidRPr="0011463B">
        <w:rPr>
          <w:rFonts w:ascii="Times New Roman" w:hAnsi="Times New Roman" w:cs="Times New Roman"/>
          <w:sz w:val="24"/>
          <w:szCs w:val="24"/>
        </w:rPr>
        <w:t xml:space="preserve">Vypracoval: </w:t>
      </w:r>
      <w:r w:rsidR="00B63120" w:rsidRPr="0011463B">
        <w:rPr>
          <w:rFonts w:ascii="Times New Roman" w:hAnsi="Times New Roman" w:cs="Times New Roman"/>
          <w:sz w:val="24"/>
          <w:szCs w:val="24"/>
        </w:rPr>
        <w:t xml:space="preserve"> Mgr. Ladislav Ruibar, ředitel školy</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sz w:val="24"/>
          <w:szCs w:val="24"/>
        </w:rPr>
        <w:t>Schválil: Mgr. Ladislav Ruibar, ředitel školy</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sz w:val="24"/>
          <w:szCs w:val="24"/>
        </w:rPr>
        <w:t xml:space="preserve">Pedagogická rada projednala dne: </w:t>
      </w:r>
      <w:r w:rsidR="008710FE" w:rsidRPr="0011463B">
        <w:rPr>
          <w:rFonts w:ascii="Times New Roman" w:hAnsi="Times New Roman" w:cs="Times New Roman"/>
          <w:sz w:val="24"/>
          <w:szCs w:val="24"/>
        </w:rPr>
        <w:t>30. 8. 2019</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sz w:val="24"/>
          <w:szCs w:val="24"/>
        </w:rPr>
        <w:t xml:space="preserve">Školská rada schválila dne: </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sz w:val="24"/>
          <w:szCs w:val="24"/>
        </w:rPr>
        <w:t xml:space="preserve">Směrnice nabývá platnosti ode dne: </w:t>
      </w:r>
      <w:r w:rsidR="00FC536D" w:rsidRPr="0011463B">
        <w:rPr>
          <w:rFonts w:ascii="Times New Roman" w:hAnsi="Times New Roman" w:cs="Times New Roman"/>
          <w:sz w:val="24"/>
          <w:szCs w:val="24"/>
        </w:rPr>
        <w:t>1</w:t>
      </w:r>
      <w:r w:rsidR="008710FE" w:rsidRPr="0011463B">
        <w:rPr>
          <w:rFonts w:ascii="Times New Roman" w:hAnsi="Times New Roman" w:cs="Times New Roman"/>
          <w:sz w:val="24"/>
          <w:szCs w:val="24"/>
        </w:rPr>
        <w:t>. 9. 2019</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sz w:val="24"/>
          <w:szCs w:val="24"/>
        </w:rPr>
        <w:t xml:space="preserve">Směrnice nabývá účinnosti ode dne: </w:t>
      </w:r>
      <w:r w:rsidR="00FC536D" w:rsidRPr="0011463B">
        <w:rPr>
          <w:rFonts w:ascii="Times New Roman" w:hAnsi="Times New Roman" w:cs="Times New Roman"/>
          <w:sz w:val="24"/>
          <w:szCs w:val="24"/>
        </w:rPr>
        <w:t>1</w:t>
      </w:r>
      <w:r w:rsidR="008710FE" w:rsidRPr="0011463B">
        <w:rPr>
          <w:rFonts w:ascii="Times New Roman" w:hAnsi="Times New Roman" w:cs="Times New Roman"/>
          <w:sz w:val="24"/>
          <w:szCs w:val="24"/>
        </w:rPr>
        <w:t>. 9. 2019</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sz w:val="24"/>
          <w:szCs w:val="24"/>
        </w:rPr>
        <w:t>Změny ve směrnici jsou prováděny formou číslovaných písemných dodatků, které tvoří součást tohoto předpisu.</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sz w:val="24"/>
          <w:szCs w:val="24"/>
        </w:rPr>
        <w:t>Obecná ustanovení</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sz w:val="24"/>
          <w:szCs w:val="24"/>
        </w:rPr>
        <w:t>Na základě ustanovení § 30, odst. 1) zákona č. 561/2004 Sb. o předškolním, základním</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sz w:val="24"/>
          <w:szCs w:val="24"/>
        </w:rPr>
        <w:t>středním, vyšším odborném a jiném vzdělávání (školský zákon) v platném znění vydávám</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sz w:val="24"/>
          <w:szCs w:val="24"/>
        </w:rPr>
        <w:t>jako statutární orgán školy tuto směrnici. Zrušuje se předchozí</w:t>
      </w:r>
      <w:r w:rsidR="00FC536D" w:rsidRPr="0011463B">
        <w:rPr>
          <w:rFonts w:ascii="Times New Roman" w:hAnsi="Times New Roman" w:cs="Times New Roman"/>
          <w:sz w:val="24"/>
          <w:szCs w:val="24"/>
        </w:rPr>
        <w:t xml:space="preserve"> znění této směrnice č. j.: 2404/2017 ze dne 24.</w:t>
      </w:r>
      <w:r w:rsidR="004C40AB">
        <w:rPr>
          <w:rFonts w:ascii="Times New Roman" w:hAnsi="Times New Roman" w:cs="Times New Roman"/>
          <w:sz w:val="24"/>
          <w:szCs w:val="24"/>
        </w:rPr>
        <w:t xml:space="preserve"> </w:t>
      </w:r>
      <w:r w:rsidR="00FC536D" w:rsidRPr="0011463B">
        <w:rPr>
          <w:rFonts w:ascii="Times New Roman" w:hAnsi="Times New Roman" w:cs="Times New Roman"/>
          <w:sz w:val="24"/>
          <w:szCs w:val="24"/>
        </w:rPr>
        <w:t>4.</w:t>
      </w:r>
      <w:r w:rsidR="004C40AB">
        <w:rPr>
          <w:rFonts w:ascii="Times New Roman" w:hAnsi="Times New Roman" w:cs="Times New Roman"/>
          <w:sz w:val="24"/>
          <w:szCs w:val="24"/>
        </w:rPr>
        <w:t xml:space="preserve"> </w:t>
      </w:r>
      <w:r w:rsidR="00FC536D" w:rsidRPr="0011463B">
        <w:rPr>
          <w:rFonts w:ascii="Times New Roman" w:hAnsi="Times New Roman" w:cs="Times New Roman"/>
          <w:sz w:val="24"/>
          <w:szCs w:val="24"/>
        </w:rPr>
        <w:t>2017</w:t>
      </w:r>
      <w:r w:rsidRPr="0011463B">
        <w:rPr>
          <w:rFonts w:ascii="Times New Roman" w:hAnsi="Times New Roman" w:cs="Times New Roman"/>
          <w:sz w:val="24"/>
          <w:szCs w:val="24"/>
        </w:rPr>
        <w:t>. Uložení směrnice v archivu školy se řídí spisovým řádem školy.</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sz w:val="24"/>
          <w:szCs w:val="24"/>
        </w:rPr>
        <w:t>Obsah</w:t>
      </w:r>
      <w:r w:rsidRPr="0011463B">
        <w:rPr>
          <w:rFonts w:ascii="Times New Roman" w:hAnsi="Times New Roman" w:cs="Times New Roman"/>
          <w:sz w:val="24"/>
          <w:szCs w:val="24"/>
        </w:rPr>
        <w:t>:</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sz w:val="24"/>
          <w:szCs w:val="24"/>
        </w:rPr>
        <w:t>I. Úvod</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sz w:val="24"/>
          <w:szCs w:val="24"/>
        </w:rPr>
        <w:t>II. Podrobnosti k výkonu práv a povinností žáků a žákyň (dále jen žáku) a jejich zákonných</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sz w:val="24"/>
          <w:szCs w:val="24"/>
        </w:rPr>
        <w:t>zástupců ve škole a podrobnosti o pravidlech vzájemných vztahů s pedagogickými pracovníky</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sz w:val="24"/>
          <w:szCs w:val="24"/>
        </w:rPr>
        <w:t>III. Provoz a vnitřní režim školy</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sz w:val="24"/>
          <w:szCs w:val="24"/>
        </w:rPr>
        <w:t>IV. Podmínky zajištění bezpečnosti a ochrany zdraví žáků a studentů a jejich ochrany před</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sz w:val="24"/>
          <w:szCs w:val="24"/>
        </w:rPr>
        <w:t>sociálně patologickými jevy a před projevy diskriminace, nepřátelství nebo násilí</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sz w:val="24"/>
          <w:szCs w:val="24"/>
        </w:rPr>
        <w:t xml:space="preserve">V. Podmínky zacházení s majetkem školy ze strany žáků </w:t>
      </w:r>
    </w:p>
    <w:p w:rsidR="00B63120" w:rsidRPr="0011463B" w:rsidRDefault="00B63120" w:rsidP="00B50128">
      <w:pPr>
        <w:pStyle w:val="Normln1"/>
        <w:rPr>
          <w:rFonts w:ascii="Times New Roman" w:hAnsi="Times New Roman" w:cs="Times New Roman"/>
        </w:rPr>
      </w:pPr>
      <w:r w:rsidRPr="0011463B">
        <w:rPr>
          <w:rFonts w:ascii="Times New Roman" w:hAnsi="Times New Roman" w:cs="Times New Roman"/>
          <w:sz w:val="24"/>
          <w:szCs w:val="24"/>
        </w:rPr>
        <w:t>VI.</w:t>
      </w:r>
      <w:r w:rsidR="004C40AB">
        <w:rPr>
          <w:rFonts w:ascii="Times New Roman" w:hAnsi="Times New Roman" w:cs="Times New Roman"/>
          <w:sz w:val="24"/>
          <w:szCs w:val="24"/>
        </w:rPr>
        <w:t xml:space="preserve"> </w:t>
      </w:r>
      <w:r w:rsidRPr="0011463B">
        <w:rPr>
          <w:rFonts w:ascii="Times New Roman" w:hAnsi="Times New Roman" w:cs="Times New Roman"/>
          <w:sz w:val="24"/>
          <w:szCs w:val="24"/>
        </w:rPr>
        <w:t>Sankce za porušování školního řádu</w:t>
      </w:r>
      <w:r w:rsidRPr="0011463B">
        <w:rPr>
          <w:rFonts w:ascii="Times New Roman" w:hAnsi="Times New Roman" w:cs="Times New Roman"/>
          <w:sz w:val="24"/>
          <w:szCs w:val="24"/>
        </w:rPr>
        <w:br/>
        <w:t>VII. Klasifikační řád</w:t>
      </w:r>
      <w:r w:rsidRPr="0011463B">
        <w:rPr>
          <w:rFonts w:ascii="Times New Roman" w:hAnsi="Times New Roman" w:cs="Times New Roman"/>
          <w:sz w:val="24"/>
          <w:szCs w:val="24"/>
        </w:rPr>
        <w:br/>
      </w:r>
    </w:p>
    <w:p w:rsidR="0073760A" w:rsidRPr="0011463B" w:rsidRDefault="00B63120" w:rsidP="00B50128">
      <w:pPr>
        <w:pStyle w:val="Normln1"/>
        <w:rPr>
          <w:rFonts w:ascii="Times New Roman" w:hAnsi="Times New Roman" w:cs="Times New Roman"/>
          <w:sz w:val="24"/>
          <w:szCs w:val="24"/>
        </w:rPr>
      </w:pPr>
      <w:r w:rsidRPr="0011463B">
        <w:rPr>
          <w:rFonts w:ascii="Times New Roman" w:hAnsi="Times New Roman" w:cs="Times New Roman"/>
          <w:b/>
          <w:sz w:val="24"/>
          <w:szCs w:val="24"/>
        </w:rPr>
        <w:t>Přílohy:</w:t>
      </w:r>
      <w:r w:rsidRPr="0011463B">
        <w:rPr>
          <w:rFonts w:ascii="Times New Roman" w:hAnsi="Times New Roman" w:cs="Times New Roman"/>
          <w:b/>
          <w:bCs/>
          <w:sz w:val="24"/>
          <w:szCs w:val="24"/>
        </w:rPr>
        <w:br/>
      </w:r>
      <w:r w:rsidRPr="0011463B">
        <w:rPr>
          <w:rFonts w:ascii="Times New Roman" w:hAnsi="Times New Roman" w:cs="Times New Roman"/>
          <w:sz w:val="24"/>
          <w:szCs w:val="24"/>
        </w:rPr>
        <w:t>VIII. Povi</w:t>
      </w:r>
      <w:r w:rsidR="0073760A" w:rsidRPr="0011463B">
        <w:rPr>
          <w:rFonts w:ascii="Times New Roman" w:hAnsi="Times New Roman" w:cs="Times New Roman"/>
          <w:sz w:val="24"/>
          <w:szCs w:val="24"/>
        </w:rPr>
        <w:t xml:space="preserve">nnosti a práva pracovníků školy </w:t>
      </w:r>
    </w:p>
    <w:p w:rsidR="0073760A" w:rsidRPr="0011463B" w:rsidRDefault="0073760A" w:rsidP="00B50128">
      <w:pPr>
        <w:pStyle w:val="Normln1"/>
        <w:rPr>
          <w:rFonts w:ascii="Times New Roman" w:hAnsi="Times New Roman" w:cs="Times New Roman"/>
          <w:sz w:val="24"/>
          <w:szCs w:val="24"/>
        </w:rPr>
      </w:pPr>
      <w:r w:rsidRPr="0011463B">
        <w:rPr>
          <w:rFonts w:ascii="Times New Roman" w:hAnsi="Times New Roman" w:cs="Times New Roman"/>
          <w:sz w:val="24"/>
          <w:szCs w:val="24"/>
        </w:rPr>
        <w:t>IX. Třídní učitelé</w:t>
      </w:r>
    </w:p>
    <w:p w:rsidR="00B63120" w:rsidRPr="0011463B" w:rsidRDefault="00B63120" w:rsidP="00B50128">
      <w:pPr>
        <w:pStyle w:val="Normln1"/>
        <w:rPr>
          <w:rFonts w:ascii="Times New Roman" w:hAnsi="Times New Roman" w:cs="Times New Roman"/>
          <w:sz w:val="24"/>
          <w:szCs w:val="24"/>
        </w:rPr>
      </w:pPr>
      <w:r w:rsidRPr="0011463B">
        <w:rPr>
          <w:rFonts w:ascii="Times New Roman" w:hAnsi="Times New Roman" w:cs="Times New Roman"/>
          <w:sz w:val="24"/>
          <w:szCs w:val="24"/>
        </w:rPr>
        <w:t>X. Provozní pracovníci</w:t>
      </w:r>
    </w:p>
    <w:p w:rsidR="00B63120" w:rsidRPr="0011463B" w:rsidRDefault="00B63120" w:rsidP="00B50128">
      <w:pPr>
        <w:pStyle w:val="Normln1"/>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sz w:val="24"/>
          <w:szCs w:val="24"/>
        </w:rPr>
        <w:t>I. Úvod</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sz w:val="24"/>
          <w:szCs w:val="24"/>
        </w:rPr>
        <w:t>Školní řád vychází ze zásad a cílů vzdělávání zakotvených v části první zákona č. 561/2004</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sz w:val="24"/>
          <w:szCs w:val="24"/>
        </w:rPr>
        <w:t>Sb., ve znění pozdějších předpisů.</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sz w:val="24"/>
          <w:szCs w:val="24"/>
        </w:rPr>
        <w:t>Vzdělávání je založeno na zásadách:</w:t>
      </w:r>
    </w:p>
    <w:p w:rsidR="00B63120" w:rsidRPr="0011463B" w:rsidRDefault="00B63120" w:rsidP="00B50128">
      <w:pPr>
        <w:pStyle w:val="Normln1"/>
        <w:spacing w:after="0" w:line="240" w:lineRule="auto"/>
        <w:ind w:left="435" w:hanging="149"/>
        <w:rPr>
          <w:rFonts w:ascii="Times New Roman" w:hAnsi="Times New Roman" w:cs="Times New Roman"/>
        </w:rPr>
      </w:pPr>
      <w:r w:rsidRPr="0011463B">
        <w:rPr>
          <w:rFonts w:ascii="Times New Roman" w:hAnsi="Times New Roman" w:cs="Times New Roman"/>
          <w:sz w:val="24"/>
          <w:szCs w:val="24"/>
        </w:rPr>
        <w:t>- rovného přístupu každého občana ČR nebo členského státu EU ke vzdělávání bez jakékoliv diskriminace,</w:t>
      </w:r>
    </w:p>
    <w:p w:rsidR="00B63120" w:rsidRPr="0011463B" w:rsidRDefault="00B63120" w:rsidP="00B50128">
      <w:pPr>
        <w:pStyle w:val="Normln1"/>
        <w:spacing w:after="0" w:line="240" w:lineRule="auto"/>
        <w:ind w:left="435" w:hanging="149"/>
        <w:rPr>
          <w:rFonts w:ascii="Times New Roman" w:hAnsi="Times New Roman" w:cs="Times New Roman"/>
        </w:rPr>
      </w:pPr>
      <w:r w:rsidRPr="0011463B">
        <w:rPr>
          <w:rFonts w:ascii="Times New Roman" w:hAnsi="Times New Roman" w:cs="Times New Roman"/>
          <w:sz w:val="24"/>
          <w:szCs w:val="24"/>
        </w:rPr>
        <w:t>- bezplatného základního vzdělávání,</w:t>
      </w:r>
    </w:p>
    <w:p w:rsidR="00B63120" w:rsidRPr="0011463B" w:rsidRDefault="00B63120" w:rsidP="00B50128">
      <w:pPr>
        <w:pStyle w:val="Normln1"/>
        <w:spacing w:after="0" w:line="240" w:lineRule="auto"/>
        <w:ind w:left="435" w:hanging="149"/>
        <w:rPr>
          <w:rFonts w:ascii="Times New Roman" w:hAnsi="Times New Roman" w:cs="Times New Roman"/>
        </w:rPr>
      </w:pPr>
      <w:r w:rsidRPr="0011463B">
        <w:rPr>
          <w:rFonts w:ascii="Times New Roman" w:hAnsi="Times New Roman" w:cs="Times New Roman"/>
          <w:sz w:val="24"/>
          <w:szCs w:val="24"/>
        </w:rPr>
        <w:t>- vzájemné úcty, respektu, názorové snášenlivosti, solidarity a důstojnosti všech účastníků vzdělávání,</w:t>
      </w:r>
    </w:p>
    <w:p w:rsidR="00B63120" w:rsidRPr="0011463B" w:rsidRDefault="00B63120" w:rsidP="00B50128">
      <w:pPr>
        <w:pStyle w:val="Normln1"/>
        <w:spacing w:after="0" w:line="240" w:lineRule="auto"/>
        <w:ind w:left="435" w:hanging="149"/>
        <w:rPr>
          <w:rFonts w:ascii="Times New Roman" w:hAnsi="Times New Roman" w:cs="Times New Roman"/>
        </w:rPr>
      </w:pPr>
      <w:r w:rsidRPr="0011463B">
        <w:rPr>
          <w:rFonts w:ascii="Times New Roman" w:hAnsi="Times New Roman" w:cs="Times New Roman"/>
          <w:sz w:val="24"/>
          <w:szCs w:val="24"/>
        </w:rPr>
        <w:t>- zohlednění vzdělávacích potřeb jednotlivce,</w:t>
      </w:r>
    </w:p>
    <w:p w:rsidR="00B63120" w:rsidRPr="0011463B" w:rsidRDefault="00B63120" w:rsidP="00B50128">
      <w:pPr>
        <w:pStyle w:val="Normln1"/>
        <w:spacing w:after="0" w:line="240" w:lineRule="auto"/>
        <w:ind w:left="435" w:hanging="149"/>
        <w:rPr>
          <w:rFonts w:ascii="Times New Roman" w:hAnsi="Times New Roman" w:cs="Times New Roman"/>
        </w:rPr>
      </w:pPr>
      <w:r w:rsidRPr="0011463B">
        <w:rPr>
          <w:rFonts w:ascii="Times New Roman" w:hAnsi="Times New Roman" w:cs="Times New Roman"/>
          <w:sz w:val="24"/>
          <w:szCs w:val="24"/>
        </w:rPr>
        <w:lastRenderedPageBreak/>
        <w:t>- svobodného šíření poznatků, které vyplývají z výsledku soudobého stavu poznání světa a jsou v souladu s obecnými cíli vzdělávání,</w:t>
      </w:r>
    </w:p>
    <w:p w:rsidR="00B63120" w:rsidRPr="0011463B" w:rsidRDefault="00B63120" w:rsidP="00B50128">
      <w:pPr>
        <w:pStyle w:val="Normln1"/>
        <w:spacing w:after="0" w:line="240" w:lineRule="auto"/>
        <w:ind w:left="435" w:hanging="149"/>
        <w:rPr>
          <w:rFonts w:ascii="Times New Roman" w:hAnsi="Times New Roman" w:cs="Times New Roman"/>
        </w:rPr>
      </w:pPr>
      <w:r w:rsidRPr="0011463B">
        <w:rPr>
          <w:rFonts w:ascii="Times New Roman" w:hAnsi="Times New Roman" w:cs="Times New Roman"/>
          <w:sz w:val="24"/>
          <w:szCs w:val="24"/>
        </w:rPr>
        <w:t>- zdokonalování procesu vzdělávání na základě výsledků dosažených ve vědě, výzkumu a vývoji a uplatňování účinných moderních pedagogických přístupů a metod,</w:t>
      </w:r>
    </w:p>
    <w:p w:rsidR="00B63120" w:rsidRPr="0011463B" w:rsidRDefault="00B63120" w:rsidP="00B50128">
      <w:pPr>
        <w:pStyle w:val="Normln1"/>
        <w:spacing w:after="0" w:line="240" w:lineRule="auto"/>
        <w:ind w:left="435" w:hanging="149"/>
        <w:rPr>
          <w:rFonts w:ascii="Times New Roman" w:hAnsi="Times New Roman" w:cs="Times New Roman"/>
        </w:rPr>
      </w:pPr>
      <w:r w:rsidRPr="0011463B">
        <w:rPr>
          <w:rFonts w:ascii="Times New Roman" w:hAnsi="Times New Roman" w:cs="Times New Roman"/>
          <w:sz w:val="24"/>
          <w:szCs w:val="24"/>
        </w:rPr>
        <w:t>- hodnocení výsledku vzdělávání vzhledem k dosahování cílů vzdělávání,</w:t>
      </w:r>
    </w:p>
    <w:p w:rsidR="00B63120" w:rsidRPr="0011463B" w:rsidRDefault="00B63120" w:rsidP="00B50128">
      <w:pPr>
        <w:pStyle w:val="Normln1"/>
        <w:spacing w:after="0" w:line="240" w:lineRule="auto"/>
        <w:ind w:left="435" w:hanging="149"/>
        <w:rPr>
          <w:rFonts w:ascii="Times New Roman" w:hAnsi="Times New Roman" w:cs="Times New Roman"/>
        </w:rPr>
      </w:pPr>
      <w:r w:rsidRPr="0011463B">
        <w:rPr>
          <w:rFonts w:ascii="Times New Roman" w:hAnsi="Times New Roman" w:cs="Times New Roman"/>
          <w:sz w:val="24"/>
          <w:szCs w:val="24"/>
        </w:rPr>
        <w:t>- možnosti každého se vzdělávat při vědomí spoluzodpovědnosti za své vzdělávání.</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sz w:val="24"/>
          <w:szCs w:val="24"/>
        </w:rPr>
        <w:t>K cílům vzdělávání patří:</w:t>
      </w:r>
    </w:p>
    <w:p w:rsidR="00B63120" w:rsidRPr="0011463B" w:rsidRDefault="00B63120" w:rsidP="00B50128">
      <w:pPr>
        <w:pStyle w:val="Normln1"/>
        <w:spacing w:after="0" w:line="240" w:lineRule="auto"/>
        <w:ind w:left="435" w:hanging="149"/>
        <w:rPr>
          <w:rFonts w:ascii="Times New Roman" w:hAnsi="Times New Roman" w:cs="Times New Roman"/>
        </w:rPr>
      </w:pPr>
      <w:r w:rsidRPr="0011463B">
        <w:rPr>
          <w:rFonts w:ascii="Times New Roman" w:hAnsi="Times New Roman" w:cs="Times New Roman"/>
          <w:sz w:val="24"/>
          <w:szCs w:val="24"/>
        </w:rPr>
        <w:t>- rozvoj osobnosti člověka,</w:t>
      </w:r>
    </w:p>
    <w:p w:rsidR="00B63120" w:rsidRPr="0011463B" w:rsidRDefault="00B63120" w:rsidP="00B50128">
      <w:pPr>
        <w:pStyle w:val="Normln1"/>
        <w:spacing w:after="0" w:line="240" w:lineRule="auto"/>
        <w:ind w:left="435" w:hanging="149"/>
        <w:rPr>
          <w:rFonts w:ascii="Times New Roman" w:hAnsi="Times New Roman" w:cs="Times New Roman"/>
        </w:rPr>
      </w:pPr>
      <w:r w:rsidRPr="0011463B">
        <w:rPr>
          <w:rFonts w:ascii="Times New Roman" w:hAnsi="Times New Roman" w:cs="Times New Roman"/>
          <w:sz w:val="24"/>
          <w:szCs w:val="24"/>
        </w:rPr>
        <w:t>- získání všeobecného vzdělání,</w:t>
      </w:r>
    </w:p>
    <w:p w:rsidR="00B63120" w:rsidRPr="0011463B" w:rsidRDefault="00B63120" w:rsidP="00B50128">
      <w:pPr>
        <w:pStyle w:val="Normln1"/>
        <w:spacing w:after="0" w:line="240" w:lineRule="auto"/>
        <w:ind w:left="435" w:hanging="149"/>
        <w:rPr>
          <w:rFonts w:ascii="Times New Roman" w:hAnsi="Times New Roman" w:cs="Times New Roman"/>
        </w:rPr>
      </w:pPr>
      <w:r w:rsidRPr="0011463B">
        <w:rPr>
          <w:rFonts w:ascii="Times New Roman" w:hAnsi="Times New Roman" w:cs="Times New Roman"/>
          <w:sz w:val="24"/>
          <w:szCs w:val="24"/>
        </w:rPr>
        <w:t>- pochopení a uplatňování zásad demokracie a právního státu, základních lidských práv a svobod spolu s odpovědností a smyslem pro sociální soudržnost,</w:t>
      </w:r>
    </w:p>
    <w:p w:rsidR="00B63120" w:rsidRPr="0011463B" w:rsidRDefault="00B63120" w:rsidP="00B50128">
      <w:pPr>
        <w:pStyle w:val="Normln1"/>
        <w:spacing w:after="0" w:line="240" w:lineRule="auto"/>
        <w:ind w:left="435" w:hanging="149"/>
        <w:rPr>
          <w:rFonts w:ascii="Times New Roman" w:hAnsi="Times New Roman" w:cs="Times New Roman"/>
        </w:rPr>
      </w:pPr>
      <w:r w:rsidRPr="0011463B">
        <w:rPr>
          <w:rFonts w:ascii="Times New Roman" w:hAnsi="Times New Roman" w:cs="Times New Roman"/>
          <w:sz w:val="24"/>
          <w:szCs w:val="24"/>
        </w:rPr>
        <w:t>- pochopení a uplatňování principu rovnosti žen a mužů ve společnosti,</w:t>
      </w:r>
    </w:p>
    <w:p w:rsidR="00B63120" w:rsidRPr="0011463B" w:rsidRDefault="00B63120" w:rsidP="00B50128">
      <w:pPr>
        <w:pStyle w:val="Normln1"/>
        <w:spacing w:after="0" w:line="240" w:lineRule="auto"/>
        <w:ind w:left="435" w:hanging="149"/>
        <w:rPr>
          <w:rFonts w:ascii="Times New Roman" w:hAnsi="Times New Roman" w:cs="Times New Roman"/>
        </w:rPr>
      </w:pPr>
      <w:r w:rsidRPr="0011463B">
        <w:rPr>
          <w:rFonts w:ascii="Times New Roman" w:hAnsi="Times New Roman" w:cs="Times New Roman"/>
          <w:sz w:val="24"/>
          <w:szCs w:val="24"/>
        </w:rPr>
        <w:t>- utváření vědomí národní a státní příslušnosti a respektu k etnické, národnostní, kulturní, jazykové a náboženské identitě každého,</w:t>
      </w:r>
    </w:p>
    <w:p w:rsidR="00B63120" w:rsidRPr="0011463B" w:rsidRDefault="00B63120" w:rsidP="00B50128">
      <w:pPr>
        <w:pStyle w:val="Normln1"/>
        <w:spacing w:after="0" w:line="240" w:lineRule="auto"/>
        <w:ind w:left="435" w:hanging="149"/>
        <w:rPr>
          <w:rFonts w:ascii="Times New Roman" w:hAnsi="Times New Roman" w:cs="Times New Roman"/>
        </w:rPr>
      </w:pPr>
      <w:r w:rsidRPr="0011463B">
        <w:rPr>
          <w:rFonts w:ascii="Times New Roman" w:hAnsi="Times New Roman" w:cs="Times New Roman"/>
          <w:sz w:val="24"/>
          <w:szCs w:val="24"/>
        </w:rPr>
        <w:t>- poznání světových a evropských kulturních hodnot a tradic, pochopení a osvojení zásad a pravidel vycházejících z evropské integrace jako základu pro soužití v národním a mezinárodním měřítku,</w:t>
      </w:r>
    </w:p>
    <w:p w:rsidR="00B63120" w:rsidRPr="0011463B" w:rsidRDefault="00B63120" w:rsidP="00B50128">
      <w:pPr>
        <w:pStyle w:val="Normln1"/>
        <w:spacing w:after="0" w:line="240" w:lineRule="auto"/>
        <w:ind w:left="435" w:hanging="149"/>
        <w:rPr>
          <w:rFonts w:ascii="Times New Roman" w:hAnsi="Times New Roman" w:cs="Times New Roman"/>
        </w:rPr>
      </w:pPr>
      <w:r w:rsidRPr="0011463B">
        <w:rPr>
          <w:rFonts w:ascii="Times New Roman" w:hAnsi="Times New Roman" w:cs="Times New Roman"/>
          <w:sz w:val="24"/>
          <w:szCs w:val="24"/>
        </w:rPr>
        <w:t>- získání a uplatňování znalostí o životním prostředí a jeho ochraně vycházející ze zásad trvale udržitelného rozvoje a o bezpečnosti a ochraně zdraví.</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sz w:val="24"/>
          <w:szCs w:val="24"/>
        </w:rPr>
        <w:t>II. Podrobnosti k výkonu práv a povinností žáků a jejich zákonných zástupců ve škole a podrobnosti o pravidlech vzájemných vztahů s pedagogickými pracovníky</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sz w:val="24"/>
          <w:szCs w:val="24"/>
        </w:rPr>
        <w:t>Práva žáků vycházejí z Listiny základních práv a svobod, z Úmluvy o právech dítěte, ze zákona o svobodném přístupu k informacím a ze školského zákona.</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sz w:val="24"/>
          <w:szCs w:val="24"/>
        </w:rPr>
        <w:t>Za mimořádně závažné lze považovat:</w:t>
      </w:r>
    </w:p>
    <w:p w:rsidR="00B63120" w:rsidRPr="0011463B" w:rsidRDefault="00B63120" w:rsidP="00B50128">
      <w:pPr>
        <w:pStyle w:val="Normln1"/>
        <w:spacing w:after="0" w:line="240" w:lineRule="auto"/>
        <w:ind w:left="435" w:hanging="149"/>
        <w:rPr>
          <w:rFonts w:ascii="Times New Roman" w:hAnsi="Times New Roman" w:cs="Times New Roman"/>
        </w:rPr>
      </w:pPr>
      <w:r w:rsidRPr="0011463B">
        <w:rPr>
          <w:rFonts w:ascii="Times New Roman" w:hAnsi="Times New Roman" w:cs="Times New Roman"/>
          <w:sz w:val="24"/>
          <w:szCs w:val="24"/>
        </w:rPr>
        <w:t>- čl. 13 Úmluvy – dítě má právo na svobodu projevu, pokud to není v rozporu s veřejnou morálkou</w:t>
      </w:r>
    </w:p>
    <w:p w:rsidR="00B63120" w:rsidRPr="0011463B" w:rsidRDefault="00B63120" w:rsidP="00B50128">
      <w:pPr>
        <w:pStyle w:val="Normln1"/>
        <w:spacing w:after="0" w:line="240" w:lineRule="auto"/>
        <w:ind w:left="435" w:hanging="149"/>
        <w:rPr>
          <w:rFonts w:ascii="Times New Roman" w:hAnsi="Times New Roman" w:cs="Times New Roman"/>
        </w:rPr>
      </w:pPr>
      <w:r w:rsidRPr="0011463B">
        <w:rPr>
          <w:rFonts w:ascii="Times New Roman" w:hAnsi="Times New Roman" w:cs="Times New Roman"/>
          <w:sz w:val="24"/>
          <w:szCs w:val="24"/>
        </w:rPr>
        <w:t>- čl. 14 Úmluvy – právo dítěte na svobodu myšlení, svědomí a náboženství</w:t>
      </w:r>
    </w:p>
    <w:p w:rsidR="00B63120" w:rsidRPr="0011463B" w:rsidRDefault="00B63120" w:rsidP="00B50128">
      <w:pPr>
        <w:pStyle w:val="Normln1"/>
        <w:spacing w:after="0" w:line="240" w:lineRule="auto"/>
        <w:ind w:left="435" w:hanging="149"/>
        <w:rPr>
          <w:rFonts w:ascii="Times New Roman" w:hAnsi="Times New Roman" w:cs="Times New Roman"/>
        </w:rPr>
      </w:pPr>
      <w:r w:rsidRPr="0011463B">
        <w:rPr>
          <w:rFonts w:ascii="Times New Roman" w:hAnsi="Times New Roman" w:cs="Times New Roman"/>
          <w:sz w:val="24"/>
          <w:szCs w:val="24"/>
        </w:rPr>
        <w:t>- čl. 16 Úmluvy – dítě nesmí být vystaveno svévolnému zasahování do soukromého života, do rodiny nebo korespondence ani nezákonným útokům na svou čest.</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sz w:val="24"/>
          <w:szCs w:val="24"/>
        </w:rPr>
        <w:t>Povinnosti žáku vycházejí ze školského zákona.</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A627A6" w:rsidP="00B50128">
      <w:pPr>
        <w:pStyle w:val="Normln1"/>
        <w:spacing w:after="0" w:line="240" w:lineRule="auto"/>
        <w:rPr>
          <w:rFonts w:ascii="Times New Roman" w:hAnsi="Times New Roman" w:cs="Times New Roman"/>
          <w:b/>
        </w:rPr>
      </w:pPr>
      <w:r w:rsidRPr="0011463B">
        <w:rPr>
          <w:rFonts w:ascii="Times New Roman" w:hAnsi="Times New Roman" w:cs="Times New Roman"/>
          <w:b/>
          <w:sz w:val="24"/>
          <w:szCs w:val="24"/>
        </w:rPr>
        <w:t>A)</w:t>
      </w:r>
      <w:r w:rsidR="00B63120" w:rsidRPr="0011463B">
        <w:rPr>
          <w:rFonts w:ascii="Times New Roman" w:hAnsi="Times New Roman" w:cs="Times New Roman"/>
          <w:b/>
          <w:sz w:val="24"/>
          <w:szCs w:val="24"/>
        </w:rPr>
        <w:t xml:space="preserve"> </w:t>
      </w:r>
      <w:r w:rsidR="00B63120" w:rsidRPr="0011463B">
        <w:rPr>
          <w:rFonts w:ascii="Times New Roman" w:hAnsi="Times New Roman" w:cs="Times New Roman"/>
          <w:b/>
          <w:bCs/>
          <w:sz w:val="24"/>
          <w:szCs w:val="24"/>
        </w:rPr>
        <w:t>Žáci mají právo</w:t>
      </w:r>
      <w:r w:rsidR="00B63120" w:rsidRPr="0011463B">
        <w:rPr>
          <w:rFonts w:ascii="Times New Roman" w:hAnsi="Times New Roman" w:cs="Times New Roman"/>
          <w:b/>
          <w:sz w:val="24"/>
          <w:szCs w:val="24"/>
        </w:rPr>
        <w:t>:</w:t>
      </w:r>
    </w:p>
    <w:p w:rsidR="00B63120" w:rsidRPr="0011463B" w:rsidRDefault="00B63120" w:rsidP="00B50128">
      <w:pPr>
        <w:pStyle w:val="Normln1"/>
        <w:numPr>
          <w:ilvl w:val="0"/>
          <w:numId w:val="17"/>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Vzdělání a školské služby podle zák.561/2004 Sb.</w:t>
      </w:r>
    </w:p>
    <w:p w:rsidR="00B63120" w:rsidRPr="0011463B" w:rsidRDefault="00B63120" w:rsidP="00B50128">
      <w:pPr>
        <w:pStyle w:val="Normln1"/>
        <w:numPr>
          <w:ilvl w:val="0"/>
          <w:numId w:val="17"/>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Odpočinek a volný čas.</w:t>
      </w:r>
    </w:p>
    <w:p w:rsidR="00B63120" w:rsidRPr="0011463B" w:rsidRDefault="00B63120" w:rsidP="00B50128">
      <w:pPr>
        <w:pStyle w:val="Normln1"/>
        <w:numPr>
          <w:ilvl w:val="0"/>
          <w:numId w:val="17"/>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Zabezpečení přístupu k informacím, které podporují jeho duchovní, morální a sociální rozvoj</w:t>
      </w:r>
    </w:p>
    <w:p w:rsidR="00B63120" w:rsidRPr="0011463B" w:rsidRDefault="00B63120" w:rsidP="00B50128">
      <w:pPr>
        <w:pStyle w:val="Normln1"/>
        <w:numPr>
          <w:ilvl w:val="0"/>
          <w:numId w:val="17"/>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Ochranu před informacemi, které škodí jeho pozitivnímu vývoji a nevhodně ovlivňují jeho morálku.</w:t>
      </w:r>
    </w:p>
    <w:p w:rsidR="00B63120" w:rsidRPr="0011463B" w:rsidRDefault="00B63120" w:rsidP="00B50128">
      <w:pPr>
        <w:pStyle w:val="Normln1"/>
        <w:numPr>
          <w:ilvl w:val="0"/>
          <w:numId w:val="17"/>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Informaci o možnostech volby dalšího povolání.</w:t>
      </w:r>
    </w:p>
    <w:p w:rsidR="00B63120" w:rsidRPr="0011463B" w:rsidRDefault="00B63120" w:rsidP="00B50128">
      <w:pPr>
        <w:pStyle w:val="Normln1"/>
        <w:numPr>
          <w:ilvl w:val="0"/>
          <w:numId w:val="17"/>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 xml:space="preserve">Vyjádření vlastního názoru ve všech věcech, které se </w:t>
      </w:r>
      <w:r w:rsidR="00FC536D" w:rsidRPr="0011463B">
        <w:rPr>
          <w:rFonts w:ascii="Times New Roman" w:hAnsi="Times New Roman" w:cs="Times New Roman"/>
          <w:sz w:val="24"/>
          <w:szCs w:val="24"/>
        </w:rPr>
        <w:t xml:space="preserve">jich </w:t>
      </w:r>
      <w:r w:rsidRPr="0011463B">
        <w:rPr>
          <w:rFonts w:ascii="Times New Roman" w:hAnsi="Times New Roman" w:cs="Times New Roman"/>
          <w:sz w:val="24"/>
          <w:szCs w:val="24"/>
        </w:rPr>
        <w:t>dotýkají, avšak takovou formou, která nesmí odporovat zásadám slušnosti.</w:t>
      </w:r>
    </w:p>
    <w:p w:rsidR="00B63120" w:rsidRPr="0011463B" w:rsidRDefault="00B63120" w:rsidP="00B50128">
      <w:pPr>
        <w:pStyle w:val="Normln1"/>
        <w:numPr>
          <w:ilvl w:val="0"/>
          <w:numId w:val="17"/>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Ochranu před fyzickým nebo psychickým násilím.</w:t>
      </w:r>
    </w:p>
    <w:p w:rsidR="00B63120" w:rsidRPr="0011463B" w:rsidRDefault="00B63120" w:rsidP="00B50128">
      <w:pPr>
        <w:pStyle w:val="Normln1"/>
        <w:numPr>
          <w:ilvl w:val="0"/>
          <w:numId w:val="17"/>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Poskytnutí pomoci v případě, že se ocitne v nesnázích, nebo má nějaké problémy, možno se obrátit na třídního nebo kteréhokoliv učitele.</w:t>
      </w:r>
    </w:p>
    <w:p w:rsidR="00B63120" w:rsidRPr="0011463B" w:rsidRDefault="00B63120" w:rsidP="00B50128">
      <w:pPr>
        <w:pStyle w:val="Normln1"/>
        <w:numPr>
          <w:ilvl w:val="0"/>
          <w:numId w:val="17"/>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Vyžádání si pomoci vyučujícího v případě, že neporozuměl učivu nebo potřebuje doplnit své znalosti.</w:t>
      </w:r>
    </w:p>
    <w:p w:rsidR="00B63120" w:rsidRPr="0011463B" w:rsidRDefault="00B63120" w:rsidP="00B50128">
      <w:pPr>
        <w:pStyle w:val="Normln1"/>
        <w:numPr>
          <w:ilvl w:val="0"/>
          <w:numId w:val="17"/>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Ochranu před všemi formami sexuálního zneužívání a před kontaktem s narkotiky a psychotropními látkami.</w:t>
      </w:r>
    </w:p>
    <w:p w:rsidR="00B63120" w:rsidRPr="0011463B" w:rsidRDefault="00B63120" w:rsidP="00B50128">
      <w:pPr>
        <w:pStyle w:val="Normln1"/>
        <w:numPr>
          <w:ilvl w:val="0"/>
          <w:numId w:val="17"/>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Ochranu před všemi projevy rasismu, xenofobie a intolerance.</w:t>
      </w:r>
    </w:p>
    <w:p w:rsidR="00B63120" w:rsidRPr="0011463B" w:rsidRDefault="00B63120" w:rsidP="00B50128">
      <w:pPr>
        <w:pStyle w:val="Normln1"/>
        <w:numPr>
          <w:ilvl w:val="0"/>
          <w:numId w:val="17"/>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Zakládat samosprávné orgány žáků.</w:t>
      </w:r>
    </w:p>
    <w:p w:rsidR="00B63120" w:rsidRPr="0011463B" w:rsidRDefault="00B63120" w:rsidP="00B50128">
      <w:pPr>
        <w:pStyle w:val="Normln1"/>
        <w:numPr>
          <w:ilvl w:val="0"/>
          <w:numId w:val="17"/>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Vyjadřovat se k p</w:t>
      </w:r>
      <w:r w:rsidR="00B45B2C" w:rsidRPr="0011463B">
        <w:rPr>
          <w:rFonts w:ascii="Times New Roman" w:hAnsi="Times New Roman" w:cs="Times New Roman"/>
          <w:sz w:val="24"/>
          <w:szCs w:val="24"/>
        </w:rPr>
        <w:t xml:space="preserve">odstatným záležitostem vzdělání </w:t>
      </w:r>
      <w:r w:rsidRPr="0011463B">
        <w:rPr>
          <w:rFonts w:ascii="Times New Roman" w:hAnsi="Times New Roman" w:cs="Times New Roman"/>
          <w:sz w:val="24"/>
          <w:szCs w:val="24"/>
        </w:rPr>
        <w:t>odpovídající věku a stupni vývoje.</w:t>
      </w:r>
    </w:p>
    <w:p w:rsidR="00B63120" w:rsidRPr="0011463B" w:rsidRDefault="00B63120" w:rsidP="00B50128">
      <w:pPr>
        <w:pStyle w:val="Normln1"/>
        <w:numPr>
          <w:ilvl w:val="0"/>
          <w:numId w:val="17"/>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lastRenderedPageBreak/>
        <w:t>Být seznámeni s učebním plánem, formou výuky, se školním řádem i s případnými jejich změnami. Být seznámeni s cíli vzdělávání a se svým uplatněním při úspěšném ukončení vzdělávání i s možnostmi dalšího vzdělávání.</w:t>
      </w:r>
    </w:p>
    <w:p w:rsidR="00B63120" w:rsidRPr="0011463B" w:rsidRDefault="00B63120" w:rsidP="00B50128">
      <w:pPr>
        <w:pStyle w:val="Normln1"/>
        <w:numPr>
          <w:ilvl w:val="0"/>
          <w:numId w:val="17"/>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Být na počátku každého ročníku poučeni o cílech vzdělávání pro každý vyučovací předmět.</w:t>
      </w:r>
    </w:p>
    <w:p w:rsidR="00B63120" w:rsidRPr="0011463B" w:rsidRDefault="00B63120" w:rsidP="00B50128">
      <w:pPr>
        <w:pStyle w:val="Normln1"/>
        <w:numPr>
          <w:ilvl w:val="0"/>
          <w:numId w:val="17"/>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Na informace o průběhu a výsledcích svého vzdělávání.</w:t>
      </w:r>
    </w:p>
    <w:p w:rsidR="00B63120" w:rsidRPr="0011463B" w:rsidRDefault="00B63120" w:rsidP="00B50128">
      <w:pPr>
        <w:pStyle w:val="Normln1"/>
        <w:numPr>
          <w:ilvl w:val="0"/>
          <w:numId w:val="17"/>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Na informace a poradenskou pomoc školy nebo školského poradenského zařízení v záležitostech týkajících se svého vzdělávání podle školského zákona.</w:t>
      </w:r>
    </w:p>
    <w:p w:rsidR="00B63120" w:rsidRPr="0011463B" w:rsidRDefault="00B63120" w:rsidP="00B50128">
      <w:pPr>
        <w:pStyle w:val="Normln1"/>
        <w:numPr>
          <w:ilvl w:val="0"/>
          <w:numId w:val="17"/>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Zakládat v rámci školy samosprávné orgány žáku, volit a být do nich voleni, pracovat v nich a jejich prostřednictvím se obracet na ředitele školy s tím, že ředitel školy je povinen se stanovisky a vyjádřeními těchto samosprávných orgánu zabývat.</w:t>
      </w:r>
    </w:p>
    <w:p w:rsidR="00B63120" w:rsidRPr="0011463B" w:rsidRDefault="00B63120" w:rsidP="00B50128">
      <w:pPr>
        <w:pStyle w:val="Normln1"/>
        <w:numPr>
          <w:ilvl w:val="0"/>
          <w:numId w:val="17"/>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Vyjadřovat se ke všem rozhodnutím týkajícím se podstatných záležitostí svého vzdělávání, přičemž jejich vyjádřením musí být věnována pozornost odpovídající jejich věku a stupni vývoje. Svůj názor vyjadřují přiměřenou formou, která neodporuje zásadám slušnosti a dobrého občanského soužití. Mají právo sdělit svůj názor třídnímu učiteli, ostatním vyučujícím, zástupci ředitele a řediteli školy.</w:t>
      </w:r>
    </w:p>
    <w:p w:rsidR="00B63120" w:rsidRPr="0011463B" w:rsidRDefault="00B63120" w:rsidP="00B50128">
      <w:pPr>
        <w:pStyle w:val="Normln1"/>
        <w:numPr>
          <w:ilvl w:val="0"/>
          <w:numId w:val="17"/>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Stěžovat si třídnímu učiteli, zástupci ředitele a řediteli školy, pokud se domnívají, že dochází k porušování jejich práv, či jim není poskytováno vzdělávání v souladu se školským zákonem.</w:t>
      </w:r>
      <w:r w:rsidR="00BF7977" w:rsidRPr="0011463B">
        <w:rPr>
          <w:rFonts w:ascii="Times New Roman" w:hAnsi="Times New Roman" w:cs="Times New Roman"/>
          <w:sz w:val="24"/>
          <w:szCs w:val="24"/>
        </w:rPr>
        <w:t xml:space="preserve"> Žáci mohou využít schránku důvěry před školou nebo v prvním patře školy. </w:t>
      </w:r>
    </w:p>
    <w:p w:rsidR="00B63120" w:rsidRPr="0011463B" w:rsidRDefault="00B63120" w:rsidP="00B50128">
      <w:pPr>
        <w:pStyle w:val="Normln1"/>
        <w:numPr>
          <w:ilvl w:val="0"/>
          <w:numId w:val="17"/>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Využívat školní knihovnu k získávání studijní literatury a využívat školní jídelnu ke stravování.</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sz w:val="24"/>
          <w:szCs w:val="24"/>
        </w:rPr>
        <w:t>B</w:t>
      </w:r>
      <w:r w:rsidR="00216F38" w:rsidRPr="0011463B">
        <w:rPr>
          <w:rFonts w:ascii="Times New Roman" w:hAnsi="Times New Roman" w:cs="Times New Roman"/>
          <w:sz w:val="24"/>
          <w:szCs w:val="24"/>
        </w:rPr>
        <w:t>)</w:t>
      </w:r>
      <w:r w:rsidRPr="0011463B">
        <w:rPr>
          <w:rFonts w:ascii="Times New Roman" w:hAnsi="Times New Roman" w:cs="Times New Roman"/>
          <w:sz w:val="24"/>
          <w:szCs w:val="24"/>
        </w:rPr>
        <w:t xml:space="preserve"> </w:t>
      </w:r>
      <w:r w:rsidRPr="0011463B">
        <w:rPr>
          <w:rFonts w:ascii="Times New Roman" w:hAnsi="Times New Roman" w:cs="Times New Roman"/>
          <w:b/>
          <w:bCs/>
          <w:sz w:val="24"/>
          <w:szCs w:val="24"/>
        </w:rPr>
        <w:t>Žáci jsou povinni:</w:t>
      </w:r>
    </w:p>
    <w:p w:rsidR="00B63120" w:rsidRPr="0011463B" w:rsidRDefault="00B63120" w:rsidP="00B50128">
      <w:pPr>
        <w:pStyle w:val="Normln1"/>
        <w:numPr>
          <w:ilvl w:val="0"/>
          <w:numId w:val="14"/>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Řádně docházet do školy, pravidelně, včas a řádně se vzdělávat podle stanoveného rozvrhu hodin a zúčastňovat se vyučování všem povinným a volitelným vyučovacím předmětům, které si zvolili.</w:t>
      </w:r>
    </w:p>
    <w:p w:rsidR="00B63120" w:rsidRPr="0011463B" w:rsidRDefault="00B63120" w:rsidP="00B50128">
      <w:pPr>
        <w:pStyle w:val="Normln1"/>
        <w:numPr>
          <w:ilvl w:val="0"/>
          <w:numId w:val="14"/>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Dodržovat školní rád, řády odborných učeben a předpisy školy k ochraně zdraví a bezpečnosti, s nimiž byli seznámeni.</w:t>
      </w:r>
    </w:p>
    <w:p w:rsidR="00B63120" w:rsidRPr="0011463B" w:rsidRDefault="00B63120" w:rsidP="00B50128">
      <w:pPr>
        <w:pStyle w:val="Normln1"/>
        <w:numPr>
          <w:ilvl w:val="0"/>
          <w:numId w:val="14"/>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Plnit pokyny pedagogických pracovníků a ostatních zaměstnanců vydané v souladu s právními předpisy a školním řádem.</w:t>
      </w:r>
    </w:p>
    <w:p w:rsidR="00B63120" w:rsidRPr="0011463B" w:rsidRDefault="00B63120" w:rsidP="00B50128">
      <w:pPr>
        <w:pStyle w:val="Normln1"/>
        <w:numPr>
          <w:ilvl w:val="0"/>
          <w:numId w:val="14"/>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Dodržovat zásady občanského soužití, jednat zásadově a čestně, prokazovat patřičnou úctu zaměstnancům školy, zdravit je při setkání; v budově školy zdravit každého dospělého návštěvníka.</w:t>
      </w:r>
    </w:p>
    <w:p w:rsidR="00B63120" w:rsidRPr="0011463B" w:rsidRDefault="00B63120" w:rsidP="00B50128">
      <w:pPr>
        <w:pStyle w:val="Normln1"/>
        <w:numPr>
          <w:ilvl w:val="0"/>
          <w:numId w:val="14"/>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Do školy přicházet slušně</w:t>
      </w:r>
      <w:r w:rsidR="004C40AB">
        <w:rPr>
          <w:rFonts w:ascii="Times New Roman" w:hAnsi="Times New Roman" w:cs="Times New Roman"/>
          <w:sz w:val="24"/>
          <w:szCs w:val="24"/>
        </w:rPr>
        <w:t xml:space="preserve"> a přiměřeně oblečeni a vhodně </w:t>
      </w:r>
      <w:r w:rsidRPr="0011463B">
        <w:rPr>
          <w:rFonts w:ascii="Times New Roman" w:hAnsi="Times New Roman" w:cs="Times New Roman"/>
          <w:sz w:val="24"/>
          <w:szCs w:val="24"/>
        </w:rPr>
        <w:t>upraveni.</w:t>
      </w:r>
    </w:p>
    <w:p w:rsidR="00B63120" w:rsidRPr="0011463B" w:rsidRDefault="00B63120" w:rsidP="00B50128">
      <w:pPr>
        <w:pStyle w:val="Normln1"/>
        <w:numPr>
          <w:ilvl w:val="0"/>
          <w:numId w:val="14"/>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Dbát na kulturu ústního a písemného vyjadřování, nepoužívat hrubé a vulgární výrazy.</w:t>
      </w:r>
    </w:p>
    <w:p w:rsidR="00B63120" w:rsidRPr="0011463B" w:rsidRDefault="00B63120" w:rsidP="00B50128">
      <w:pPr>
        <w:pStyle w:val="Normln1"/>
        <w:numPr>
          <w:ilvl w:val="0"/>
          <w:numId w:val="14"/>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Nenosit, nedistribuovat a nezneužívat omamné a psychotropní látky a nepřicházet pod jejich vlivem do školy a na akce organizované školou.</w:t>
      </w:r>
    </w:p>
    <w:p w:rsidR="00B63120" w:rsidRPr="0011463B" w:rsidRDefault="00B63120" w:rsidP="00B50128">
      <w:pPr>
        <w:pStyle w:val="Normln1"/>
        <w:numPr>
          <w:ilvl w:val="0"/>
          <w:numId w:val="14"/>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Nekouřit ve všech prostorách a areálu školy a při všech činnostech organizovaných školou.</w:t>
      </w:r>
    </w:p>
    <w:p w:rsidR="00B63120" w:rsidRPr="0011463B" w:rsidRDefault="00B63120" w:rsidP="00B50128">
      <w:pPr>
        <w:pStyle w:val="Normln1"/>
        <w:numPr>
          <w:ilvl w:val="0"/>
          <w:numId w:val="14"/>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Nenosit zbytečné cennosti a větší finanční částky; v případě nutnosti je možno tyto věci uschovat u třídního učitele nebo v ředitelně školy.</w:t>
      </w:r>
    </w:p>
    <w:p w:rsidR="00B63120" w:rsidRPr="0011463B" w:rsidRDefault="00B63120" w:rsidP="00B50128">
      <w:pPr>
        <w:pStyle w:val="Normln1"/>
        <w:numPr>
          <w:ilvl w:val="0"/>
          <w:numId w:val="14"/>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Mimo školu a na akcích pořádaných školou se chovat tak, jak to odpovídá dobrému jménu školy a přičiňovat se vždy a všude o dobrou pověst školy.</w:t>
      </w:r>
    </w:p>
    <w:p w:rsidR="00B63120" w:rsidRPr="0011463B" w:rsidRDefault="00B63120" w:rsidP="00B50128">
      <w:pPr>
        <w:pStyle w:val="Normln1"/>
        <w:numPr>
          <w:ilvl w:val="0"/>
          <w:numId w:val="14"/>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 xml:space="preserve">Žák </w:t>
      </w:r>
      <w:r w:rsidR="00255B48" w:rsidRPr="0011463B">
        <w:rPr>
          <w:rFonts w:ascii="Times New Roman" w:hAnsi="Times New Roman" w:cs="Times New Roman"/>
          <w:sz w:val="24"/>
          <w:szCs w:val="24"/>
        </w:rPr>
        <w:t xml:space="preserve">I. </w:t>
      </w:r>
      <w:r w:rsidR="00F51DBB" w:rsidRPr="0011463B">
        <w:rPr>
          <w:rFonts w:ascii="Times New Roman" w:hAnsi="Times New Roman" w:cs="Times New Roman"/>
          <w:sz w:val="24"/>
          <w:szCs w:val="24"/>
        </w:rPr>
        <w:t xml:space="preserve">stupně </w:t>
      </w:r>
      <w:r w:rsidRPr="0011463B">
        <w:rPr>
          <w:rFonts w:ascii="Times New Roman" w:hAnsi="Times New Roman" w:cs="Times New Roman"/>
          <w:sz w:val="24"/>
          <w:szCs w:val="24"/>
        </w:rPr>
        <w:t xml:space="preserve">pravidelně nosí do školy žákovskou knížku, kterou předkládá na vyzvání vyučujícímu. Odmítnutí předložení žákovské knížky je považováno za závažný přestupek proti školnímu řádu. Zapomenutí žákovské knížky nahlásí vyučujícímu na začátku každé vyučovací hodiny. Žákovskou knížku udržuje v čistotě a pořádku. Za opakovaná zapomenutí v daném čtvrtletí nebo při ztrátě či zničení žákovské knížky bude žákovi uděleno kázeňské opatření dle sankčního řádu. O ztrátě žákovské knížky žák neprodleně informuje TU. O vydání duplikátu žákovské knížky žádá zákonný zástupce písemnou formou. </w:t>
      </w:r>
    </w:p>
    <w:p w:rsidR="00B63120" w:rsidRDefault="00B63120" w:rsidP="00B50128">
      <w:pPr>
        <w:pStyle w:val="Normln1"/>
        <w:spacing w:after="0" w:line="240" w:lineRule="auto"/>
        <w:ind w:left="713" w:hanging="704"/>
        <w:rPr>
          <w:rFonts w:ascii="Times New Roman" w:hAnsi="Times New Roman" w:cs="Times New Roman"/>
          <w:sz w:val="24"/>
          <w:szCs w:val="24"/>
        </w:rPr>
      </w:pPr>
      <w:r w:rsidRPr="0011463B">
        <w:rPr>
          <w:rFonts w:ascii="Times New Roman" w:hAnsi="Times New Roman" w:cs="Times New Roman"/>
          <w:sz w:val="24"/>
          <w:szCs w:val="24"/>
        </w:rPr>
        <w:t xml:space="preserve">      12. Žáci musí mít vypnuty mobilní telefony, tablety i jiná záznamová zařízení během vyučování, o přestávká</w:t>
      </w:r>
      <w:r w:rsidR="004C40AB">
        <w:rPr>
          <w:rFonts w:ascii="Times New Roman" w:hAnsi="Times New Roman" w:cs="Times New Roman"/>
          <w:sz w:val="24"/>
          <w:szCs w:val="24"/>
        </w:rPr>
        <w:t>ch i při mimoškolních akcích. Vý</w:t>
      </w:r>
      <w:r w:rsidRPr="0011463B">
        <w:rPr>
          <w:rFonts w:ascii="Times New Roman" w:hAnsi="Times New Roman" w:cs="Times New Roman"/>
          <w:sz w:val="24"/>
          <w:szCs w:val="24"/>
        </w:rPr>
        <w:t>j</w:t>
      </w:r>
      <w:r w:rsidR="004C40AB">
        <w:rPr>
          <w:rFonts w:ascii="Times New Roman" w:hAnsi="Times New Roman" w:cs="Times New Roman"/>
          <w:sz w:val="24"/>
          <w:szCs w:val="24"/>
        </w:rPr>
        <w:t>i</w:t>
      </w:r>
      <w:r w:rsidRPr="0011463B">
        <w:rPr>
          <w:rFonts w:ascii="Times New Roman" w:hAnsi="Times New Roman" w:cs="Times New Roman"/>
          <w:sz w:val="24"/>
          <w:szCs w:val="24"/>
        </w:rPr>
        <w:t>mku může povolit učitel</w:t>
      </w:r>
      <w:r w:rsidR="00DE44BB">
        <w:rPr>
          <w:rFonts w:ascii="Times New Roman" w:hAnsi="Times New Roman" w:cs="Times New Roman"/>
          <w:sz w:val="24"/>
          <w:szCs w:val="24"/>
        </w:rPr>
        <w:t xml:space="preserve">. </w:t>
      </w:r>
      <w:r w:rsidRPr="0011463B">
        <w:rPr>
          <w:rFonts w:ascii="Times New Roman" w:hAnsi="Times New Roman" w:cs="Times New Roman"/>
          <w:sz w:val="24"/>
          <w:szCs w:val="24"/>
        </w:rPr>
        <w:t xml:space="preserve"> </w:t>
      </w:r>
      <w:r w:rsidRPr="0011463B">
        <w:rPr>
          <w:rFonts w:ascii="Times New Roman" w:hAnsi="Times New Roman" w:cs="Times New Roman"/>
          <w:sz w:val="24"/>
          <w:szCs w:val="24"/>
        </w:rPr>
        <w:lastRenderedPageBreak/>
        <w:t>Při porušení zákazu odevzdají mobilní telefon do ředitelny, kam si pro něj přijdou zákonní zástupci. Při opakovaném porušování zákazu bude navržen žákovi druhý stupeň z chování.</w:t>
      </w:r>
    </w:p>
    <w:p w:rsidR="00FF0E68" w:rsidRPr="00C509D8" w:rsidRDefault="00FF0E68" w:rsidP="00FF0E68">
      <w:pPr>
        <w:pStyle w:val="Normln1"/>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13. </w:t>
      </w:r>
      <w:r w:rsidRPr="00C509D8">
        <w:rPr>
          <w:rFonts w:ascii="Times New Roman" w:hAnsi="Times New Roman" w:cs="Times New Roman"/>
          <w:sz w:val="24"/>
          <w:szCs w:val="24"/>
        </w:rPr>
        <w:t xml:space="preserve">Žáci musí zůstat pod dohledem určeného učitele i v době polední přestávky. </w:t>
      </w:r>
    </w:p>
    <w:p w:rsidR="00FF0E68" w:rsidRPr="0011463B" w:rsidRDefault="00FF0E68" w:rsidP="00B50128">
      <w:pPr>
        <w:pStyle w:val="Normln1"/>
        <w:spacing w:after="0" w:line="240" w:lineRule="auto"/>
        <w:ind w:left="713" w:hanging="704"/>
        <w:rPr>
          <w:rFonts w:ascii="Times New Roman" w:hAnsi="Times New Roman" w:cs="Times New Roman"/>
        </w:rPr>
      </w:pPr>
    </w:p>
    <w:p w:rsidR="00B63120" w:rsidRPr="0011463B" w:rsidRDefault="00B63120" w:rsidP="00B50128">
      <w:pPr>
        <w:pStyle w:val="Normln1"/>
        <w:spacing w:after="0" w:line="240" w:lineRule="auto"/>
        <w:ind w:left="713" w:hanging="704"/>
        <w:rPr>
          <w:rFonts w:ascii="Times New Roman" w:hAnsi="Times New Roman" w:cs="Times New Roman"/>
        </w:rPr>
      </w:pPr>
    </w:p>
    <w:p w:rsidR="00B63120" w:rsidRPr="0011463B" w:rsidRDefault="00B63120" w:rsidP="00B50128">
      <w:pPr>
        <w:pStyle w:val="Normln1"/>
        <w:spacing w:after="0" w:line="240" w:lineRule="auto"/>
        <w:ind w:left="713" w:hanging="704"/>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216F38" w:rsidP="00B50128">
      <w:pPr>
        <w:pStyle w:val="Normln1"/>
        <w:spacing w:after="0" w:line="240" w:lineRule="auto"/>
        <w:rPr>
          <w:rFonts w:ascii="Times New Roman" w:hAnsi="Times New Roman" w:cs="Times New Roman"/>
        </w:rPr>
      </w:pPr>
      <w:r w:rsidRPr="0011463B">
        <w:rPr>
          <w:rFonts w:ascii="Times New Roman" w:hAnsi="Times New Roman" w:cs="Times New Roman"/>
          <w:b/>
          <w:sz w:val="24"/>
          <w:szCs w:val="24"/>
        </w:rPr>
        <w:t>C)</w:t>
      </w:r>
      <w:r w:rsidR="00B63120" w:rsidRPr="0011463B">
        <w:rPr>
          <w:rFonts w:ascii="Times New Roman" w:hAnsi="Times New Roman" w:cs="Times New Roman"/>
          <w:sz w:val="24"/>
          <w:szCs w:val="24"/>
        </w:rPr>
        <w:t xml:space="preserve"> </w:t>
      </w:r>
      <w:r w:rsidR="00B63120" w:rsidRPr="0011463B">
        <w:rPr>
          <w:rFonts w:ascii="Times New Roman" w:hAnsi="Times New Roman" w:cs="Times New Roman"/>
          <w:b/>
          <w:bCs/>
          <w:sz w:val="24"/>
          <w:szCs w:val="24"/>
        </w:rPr>
        <w:t>Absence žáků</w:t>
      </w:r>
    </w:p>
    <w:p w:rsidR="00B63120" w:rsidRPr="0011463B" w:rsidRDefault="00B63120" w:rsidP="00B50128">
      <w:pPr>
        <w:pStyle w:val="Normln1"/>
        <w:numPr>
          <w:ilvl w:val="0"/>
          <w:numId w:val="16"/>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Nemůže-li se žák zúčastnit vyučování z důvodů předem známých, požádá jeho zákonný zástupce o uvolnění z vyučování:</w:t>
      </w:r>
    </w:p>
    <w:p w:rsidR="00B63120" w:rsidRPr="0011463B" w:rsidRDefault="00B63120" w:rsidP="00B50128">
      <w:pPr>
        <w:pStyle w:val="Normln1"/>
        <w:spacing w:after="0" w:line="240" w:lineRule="auto"/>
        <w:ind w:firstLine="720"/>
        <w:rPr>
          <w:rFonts w:ascii="Times New Roman" w:hAnsi="Times New Roman" w:cs="Times New Roman"/>
        </w:rPr>
      </w:pPr>
      <w:r w:rsidRPr="0011463B">
        <w:rPr>
          <w:rFonts w:ascii="Times New Roman" w:hAnsi="Times New Roman" w:cs="Times New Roman"/>
          <w:sz w:val="24"/>
          <w:szCs w:val="24"/>
        </w:rPr>
        <w:t>- na jednu vyučovací hodinu příslušného vyučujícího,</w:t>
      </w:r>
    </w:p>
    <w:p w:rsidR="00B63120" w:rsidRPr="0011463B" w:rsidRDefault="00B63120" w:rsidP="00B50128">
      <w:pPr>
        <w:pStyle w:val="Normln1"/>
        <w:spacing w:after="0" w:line="240" w:lineRule="auto"/>
        <w:ind w:firstLine="720"/>
        <w:rPr>
          <w:rFonts w:ascii="Times New Roman" w:hAnsi="Times New Roman" w:cs="Times New Roman"/>
        </w:rPr>
      </w:pPr>
      <w:r w:rsidRPr="0011463B">
        <w:rPr>
          <w:rFonts w:ascii="Times New Roman" w:hAnsi="Times New Roman" w:cs="Times New Roman"/>
          <w:sz w:val="24"/>
          <w:szCs w:val="24"/>
        </w:rPr>
        <w:t>- na dvě a více hodin – až do rozsahu jednoho vyučovacího dne – třídního učitele,</w:t>
      </w:r>
    </w:p>
    <w:p w:rsidR="00B63120" w:rsidRDefault="00B63120" w:rsidP="00B50128">
      <w:pPr>
        <w:pStyle w:val="Normln1"/>
        <w:spacing w:after="0" w:line="240" w:lineRule="auto"/>
        <w:ind w:firstLine="720"/>
        <w:rPr>
          <w:rFonts w:ascii="Times New Roman" w:hAnsi="Times New Roman" w:cs="Times New Roman"/>
          <w:sz w:val="24"/>
          <w:szCs w:val="24"/>
        </w:rPr>
      </w:pPr>
      <w:r w:rsidRPr="0011463B">
        <w:rPr>
          <w:rFonts w:ascii="Times New Roman" w:hAnsi="Times New Roman" w:cs="Times New Roman"/>
          <w:sz w:val="24"/>
          <w:szCs w:val="24"/>
        </w:rPr>
        <w:t>- na dva a více dní ředitele školy prostřednictvím třídního učitele.</w:t>
      </w:r>
    </w:p>
    <w:p w:rsidR="00C509D8" w:rsidRDefault="00C509D8" w:rsidP="00C509D8">
      <w:pPr>
        <w:pStyle w:val="Normln1"/>
        <w:spacing w:after="0" w:line="240" w:lineRule="auto"/>
        <w:ind w:left="708" w:firstLine="12"/>
        <w:rPr>
          <w:rFonts w:ascii="Times New Roman" w:hAnsi="Times New Roman" w:cs="Times New Roman"/>
          <w:sz w:val="24"/>
          <w:szCs w:val="24"/>
        </w:rPr>
      </w:pPr>
      <w:r w:rsidRPr="00C509D8">
        <w:rPr>
          <w:rFonts w:ascii="Times New Roman" w:hAnsi="Times New Roman" w:cs="Times New Roman"/>
          <w:sz w:val="24"/>
          <w:szCs w:val="24"/>
        </w:rPr>
        <w:t>Žák nesmí svévolně opustit školu. Musí oznámit odchod třídnímu učiteli, zástupci ředitele nebo jakémukoliv učiteli</w:t>
      </w:r>
      <w:r>
        <w:rPr>
          <w:rFonts w:ascii="Times New Roman" w:hAnsi="Times New Roman" w:cs="Times New Roman"/>
          <w:sz w:val="24"/>
          <w:szCs w:val="24"/>
        </w:rPr>
        <w:t>,</w:t>
      </w:r>
      <w:r w:rsidRPr="00C509D8">
        <w:rPr>
          <w:rFonts w:ascii="Times New Roman" w:hAnsi="Times New Roman" w:cs="Times New Roman"/>
          <w:sz w:val="24"/>
          <w:szCs w:val="24"/>
        </w:rPr>
        <w:t xml:space="preserve"> v </w:t>
      </w:r>
      <w:r>
        <w:rPr>
          <w:rFonts w:ascii="Times New Roman" w:hAnsi="Times New Roman" w:cs="Times New Roman"/>
          <w:sz w:val="24"/>
          <w:szCs w:val="24"/>
        </w:rPr>
        <w:t>případě nepřítomnosti třídního učitele nebo zástupce školy.</w:t>
      </w:r>
      <w:r w:rsidRPr="00C509D8">
        <w:rPr>
          <w:rFonts w:ascii="Times New Roman" w:hAnsi="Times New Roman" w:cs="Times New Roman"/>
          <w:sz w:val="24"/>
          <w:szCs w:val="24"/>
        </w:rPr>
        <w:t xml:space="preserve"> Tento odchod musí mít </w:t>
      </w:r>
      <w:r>
        <w:rPr>
          <w:rFonts w:ascii="Times New Roman" w:hAnsi="Times New Roman" w:cs="Times New Roman"/>
          <w:sz w:val="24"/>
          <w:szCs w:val="24"/>
        </w:rPr>
        <w:t xml:space="preserve">žák </w:t>
      </w:r>
      <w:r w:rsidRPr="00C509D8">
        <w:rPr>
          <w:rFonts w:ascii="Times New Roman" w:hAnsi="Times New Roman" w:cs="Times New Roman"/>
          <w:sz w:val="24"/>
          <w:szCs w:val="24"/>
        </w:rPr>
        <w:t xml:space="preserve">doložený </w:t>
      </w:r>
      <w:r w:rsidR="004064AE">
        <w:rPr>
          <w:rFonts w:ascii="Times New Roman" w:hAnsi="Times New Roman" w:cs="Times New Roman"/>
          <w:sz w:val="24"/>
          <w:szCs w:val="24"/>
        </w:rPr>
        <w:t xml:space="preserve">předem </w:t>
      </w:r>
      <w:r w:rsidRPr="00C509D8">
        <w:rPr>
          <w:rFonts w:ascii="Times New Roman" w:hAnsi="Times New Roman" w:cs="Times New Roman"/>
          <w:sz w:val="24"/>
          <w:szCs w:val="24"/>
        </w:rPr>
        <w:t xml:space="preserve">omluvenkou v omluvném listu nebo Edookitu. </w:t>
      </w:r>
    </w:p>
    <w:p w:rsidR="00B63120" w:rsidRPr="0011463B" w:rsidRDefault="00B63120" w:rsidP="00B50128">
      <w:pPr>
        <w:pStyle w:val="Normln1"/>
        <w:numPr>
          <w:ilvl w:val="0"/>
          <w:numId w:val="16"/>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 xml:space="preserve">Nepředvídanou absenci oznamuje zákonný zástupce žáka do 3 dnů třídnímu učiteli. </w:t>
      </w:r>
      <w:r w:rsidR="004C40AB">
        <w:rPr>
          <w:rFonts w:ascii="Times New Roman" w:hAnsi="Times New Roman" w:cs="Times New Roman"/>
          <w:sz w:val="24"/>
          <w:szCs w:val="24"/>
        </w:rPr>
        <w:t xml:space="preserve">Zákonný zástupce </w:t>
      </w:r>
      <w:r w:rsidR="00F51DBB" w:rsidRPr="0011463B">
        <w:rPr>
          <w:rFonts w:ascii="Times New Roman" w:hAnsi="Times New Roman" w:cs="Times New Roman"/>
          <w:sz w:val="24"/>
          <w:szCs w:val="24"/>
        </w:rPr>
        <w:t xml:space="preserve">omlouvá žáka </w:t>
      </w:r>
      <w:r w:rsidRPr="0011463B">
        <w:rPr>
          <w:rFonts w:ascii="Times New Roman" w:hAnsi="Times New Roman" w:cs="Times New Roman"/>
        </w:rPr>
        <w:t xml:space="preserve"> </w:t>
      </w:r>
      <w:r w:rsidRPr="0011463B">
        <w:rPr>
          <w:rFonts w:ascii="Times New Roman" w:hAnsi="Times New Roman" w:cs="Times New Roman"/>
          <w:sz w:val="24"/>
          <w:szCs w:val="24"/>
        </w:rPr>
        <w:t>nejpozději do 5 pracovních dní</w:t>
      </w:r>
      <w:r w:rsidR="00F51DBB" w:rsidRPr="0011463B">
        <w:rPr>
          <w:rFonts w:ascii="Times New Roman" w:hAnsi="Times New Roman" w:cs="Times New Roman"/>
        </w:rPr>
        <w:t xml:space="preserve">  </w:t>
      </w:r>
      <w:r w:rsidR="00F51DBB" w:rsidRPr="0011463B">
        <w:rPr>
          <w:rFonts w:ascii="Times New Roman" w:hAnsi="Times New Roman" w:cs="Times New Roman"/>
          <w:sz w:val="24"/>
          <w:szCs w:val="24"/>
        </w:rPr>
        <w:t>po příchodu do školy</w:t>
      </w:r>
      <w:r w:rsidRPr="0011463B">
        <w:rPr>
          <w:rFonts w:ascii="Times New Roman" w:hAnsi="Times New Roman" w:cs="Times New Roman"/>
        </w:rPr>
        <w:t xml:space="preserve"> </w:t>
      </w:r>
      <w:r w:rsidRPr="0011463B">
        <w:rPr>
          <w:rFonts w:ascii="Times New Roman" w:hAnsi="Times New Roman" w:cs="Times New Roman"/>
          <w:sz w:val="24"/>
          <w:szCs w:val="24"/>
        </w:rPr>
        <w:t>Nepřítomnost žáka omlouvá zákonný zástupce žáka písemně v</w:t>
      </w:r>
      <w:r w:rsidR="004C40AB">
        <w:rPr>
          <w:rFonts w:ascii="Times New Roman" w:hAnsi="Times New Roman" w:cs="Times New Roman"/>
          <w:sz w:val="24"/>
          <w:szCs w:val="24"/>
        </w:rPr>
        <w:t> omluvném listu nebo elektro</w:t>
      </w:r>
      <w:r w:rsidR="0073760A" w:rsidRPr="0011463B">
        <w:rPr>
          <w:rFonts w:ascii="Times New Roman" w:hAnsi="Times New Roman" w:cs="Times New Roman"/>
          <w:sz w:val="24"/>
          <w:szCs w:val="24"/>
        </w:rPr>
        <w:t>nicky v </w:t>
      </w:r>
      <w:r w:rsidR="004C40AB">
        <w:rPr>
          <w:rFonts w:ascii="Times New Roman" w:hAnsi="Times New Roman" w:cs="Times New Roman"/>
          <w:sz w:val="24"/>
          <w:szCs w:val="24"/>
        </w:rPr>
        <w:t>E</w:t>
      </w:r>
      <w:r w:rsidR="0073760A" w:rsidRPr="0011463B">
        <w:rPr>
          <w:rFonts w:ascii="Times New Roman" w:hAnsi="Times New Roman" w:cs="Times New Roman"/>
          <w:sz w:val="24"/>
          <w:szCs w:val="24"/>
        </w:rPr>
        <w:t>dookitu.</w:t>
      </w:r>
      <w:r w:rsidRPr="0011463B">
        <w:rPr>
          <w:rFonts w:ascii="Times New Roman" w:hAnsi="Times New Roman" w:cs="Times New Roman"/>
          <w:sz w:val="24"/>
          <w:szCs w:val="24"/>
        </w:rPr>
        <w:t xml:space="preserve"> V případě nesplnění této povinnosti bude nepřítomnost považována za neomluvenou a budou z ní vyplývat výchovná opatření. Neomluvená absence je závažným porušením školního řádu. </w:t>
      </w:r>
    </w:p>
    <w:p w:rsidR="00B63120" w:rsidRPr="0011463B" w:rsidRDefault="00B63120" w:rsidP="00B50128">
      <w:pPr>
        <w:pStyle w:val="Normln1"/>
        <w:numPr>
          <w:ilvl w:val="0"/>
          <w:numId w:val="16"/>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Jestliže se žák neúčastní vyučování nejméně 5 vyučovacích dnů a jeho neúčast není omluvena, vyzve ředitel školy po upozornění třídním učitelem zákonného zástupce žáka, aby neprodleně doložil důvod žákovy nepřítomnosti.</w:t>
      </w:r>
    </w:p>
    <w:p w:rsidR="00B63120" w:rsidRPr="0011463B" w:rsidRDefault="00B63120" w:rsidP="00B50128">
      <w:pPr>
        <w:pStyle w:val="Normln1"/>
        <w:numPr>
          <w:ilvl w:val="0"/>
          <w:numId w:val="16"/>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V případě, že bude žák z důvodu nemoci nepřítomen ve škole déle než 2 dny, má škola právo (pokud žák nepředloží potvrzení lékaře sám) požadovat předložení lékařského potvrzení o ošetření či nemoci. Vychází se přitom z předpokladu, že vícedenní onemocnění vyžaduje lékařské ošetření. Třídní učitel má právo vyžádat si vyjádření lékaře i při častém opakování absencí.</w:t>
      </w:r>
    </w:p>
    <w:p w:rsidR="00B63120" w:rsidRPr="0011463B" w:rsidRDefault="00B63120" w:rsidP="00B50128">
      <w:pPr>
        <w:pStyle w:val="Normln1"/>
        <w:numPr>
          <w:ilvl w:val="0"/>
          <w:numId w:val="16"/>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Návštěvy u lékaře mimo akutních případů je třeba uskutečňovat především v době mimo vyučování. Výjimky povoluje třídní učitel.</w:t>
      </w:r>
    </w:p>
    <w:p w:rsidR="00B63120" w:rsidRPr="0011463B" w:rsidRDefault="00B63120" w:rsidP="00B50128">
      <w:pPr>
        <w:pStyle w:val="Normln1"/>
        <w:numPr>
          <w:ilvl w:val="0"/>
          <w:numId w:val="16"/>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Rodinnou rekreaci je vhodné plánovat v době školních prázdnin. V době školního vyučování je žák uvolňován výjimečně ředitelem školy, s přihlédnutím k jeho zdravotnímu stavu, prospěchu a chování, na základě písemné žádosti předané třídnímu učiteli.</w:t>
      </w:r>
    </w:p>
    <w:p w:rsidR="00B63120" w:rsidRPr="0011463B" w:rsidRDefault="00B63120" w:rsidP="00B50128">
      <w:pPr>
        <w:pStyle w:val="Normln1"/>
        <w:numPr>
          <w:ilvl w:val="0"/>
          <w:numId w:val="16"/>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 xml:space="preserve">Při zvýšené nepřítomnosti přesahující dva týdny konzultuje zákonný zástupce s třídním učitelem zajištění optimálního průběhu vzdělávání plnění povinné školní docházky. </w:t>
      </w:r>
    </w:p>
    <w:p w:rsidR="00B63120" w:rsidRPr="0011463B" w:rsidRDefault="00B63120" w:rsidP="00B50128">
      <w:pPr>
        <w:pStyle w:val="Normln1"/>
        <w:numPr>
          <w:ilvl w:val="0"/>
          <w:numId w:val="16"/>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 xml:space="preserve">Neomluvenou nepřítomnost do součtu 10 vyučovacích hodin projedná zákonný zástupce žáka s třídním učitelem. Při počtu neomluvených hodin nad 10 hodin je svolána školní výchovná komise. V případě neomluvené nepřítomnosti nad 25 hodin je informován orgán sociálně-právní ochrany dětí v místě bydliště dítěte. </w:t>
      </w:r>
    </w:p>
    <w:p w:rsidR="00B63120" w:rsidRPr="0011463B" w:rsidRDefault="00B63120" w:rsidP="00B50128">
      <w:pPr>
        <w:pStyle w:val="Normln1"/>
        <w:numPr>
          <w:ilvl w:val="0"/>
          <w:numId w:val="16"/>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Při ztrátě zájmu o nabízený zájmový kroužek je možné odhlášení jen ke konci pololetí, ze školní družiny ke konci měsíce.</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sz w:val="24"/>
          <w:szCs w:val="24"/>
        </w:rPr>
        <w:t>D</w:t>
      </w:r>
      <w:r w:rsidR="00216F38" w:rsidRPr="0011463B">
        <w:rPr>
          <w:rFonts w:ascii="Times New Roman" w:hAnsi="Times New Roman" w:cs="Times New Roman"/>
          <w:sz w:val="24"/>
          <w:szCs w:val="24"/>
        </w:rPr>
        <w:t>)</w:t>
      </w:r>
      <w:r w:rsidRPr="0011463B">
        <w:rPr>
          <w:rFonts w:ascii="Times New Roman" w:hAnsi="Times New Roman" w:cs="Times New Roman"/>
          <w:sz w:val="24"/>
          <w:szCs w:val="24"/>
        </w:rPr>
        <w:t xml:space="preserve"> </w:t>
      </w:r>
      <w:r w:rsidRPr="0011463B">
        <w:rPr>
          <w:rFonts w:ascii="Times New Roman" w:hAnsi="Times New Roman" w:cs="Times New Roman"/>
          <w:b/>
          <w:bCs/>
          <w:sz w:val="24"/>
          <w:szCs w:val="24"/>
        </w:rPr>
        <w:t>Zákonní zástupci žáků mají právo:</w:t>
      </w:r>
    </w:p>
    <w:p w:rsidR="00B63120" w:rsidRPr="0011463B" w:rsidRDefault="00B63120" w:rsidP="00B50128">
      <w:pPr>
        <w:pStyle w:val="Normln1"/>
        <w:numPr>
          <w:ilvl w:val="0"/>
          <w:numId w:val="1"/>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Na informace o průběhu a výsledcích vzdělávání jejich nezletilých dětí prostřednictvím žákovské knížky, telefonicky, mailem, osobně kdykoli po předchozí telefonické či písemné domluvě s učitelem během konzultačních hodin, třídních schůzek; není dovoleno narušovat v této souvislosti vyučování.</w:t>
      </w:r>
    </w:p>
    <w:p w:rsidR="00B63120" w:rsidRPr="0011463B" w:rsidRDefault="00B63120" w:rsidP="00B50128">
      <w:pPr>
        <w:pStyle w:val="Normln1"/>
        <w:numPr>
          <w:ilvl w:val="0"/>
          <w:numId w:val="1"/>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Znát kritéria hodnocení.</w:t>
      </w:r>
    </w:p>
    <w:p w:rsidR="00B63120" w:rsidRPr="0011463B" w:rsidRDefault="00B63120" w:rsidP="00B50128">
      <w:pPr>
        <w:pStyle w:val="Normln1"/>
        <w:numPr>
          <w:ilvl w:val="0"/>
          <w:numId w:val="1"/>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lastRenderedPageBreak/>
        <w:t>Volit a být voleni do školské rady.</w:t>
      </w:r>
    </w:p>
    <w:p w:rsidR="00B63120" w:rsidRPr="0011463B" w:rsidRDefault="00B63120" w:rsidP="00B50128">
      <w:pPr>
        <w:pStyle w:val="Normln1"/>
        <w:numPr>
          <w:ilvl w:val="0"/>
          <w:numId w:val="1"/>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Vyjadřovat se ke všem rozhodnutím týkajícím se podstatných záležitostí vzdělávání svých dětí.</w:t>
      </w:r>
    </w:p>
    <w:p w:rsidR="00B63120" w:rsidRPr="0011463B" w:rsidRDefault="00B63120" w:rsidP="00B50128">
      <w:pPr>
        <w:pStyle w:val="Normln1"/>
        <w:numPr>
          <w:ilvl w:val="0"/>
          <w:numId w:val="1"/>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Na informace a poradenskou pomoc školy nebo školského poradenského zařízení v záležitostech týkajících se vzdělávání svých dětí podle školského zákona.</w:t>
      </w:r>
    </w:p>
    <w:p w:rsidR="00B63120" w:rsidRPr="0011463B" w:rsidRDefault="00B63120" w:rsidP="00B50128">
      <w:pPr>
        <w:pStyle w:val="Normln1"/>
        <w:numPr>
          <w:ilvl w:val="0"/>
          <w:numId w:val="1"/>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 xml:space="preserve">Seznámit se se školním vzdělávacím programem uloženým na stanoveném místě ve škole nebo na webových stránkách školy. </w:t>
      </w:r>
    </w:p>
    <w:p w:rsidR="00B63120" w:rsidRPr="0011463B" w:rsidRDefault="00B63120" w:rsidP="00B50128">
      <w:pPr>
        <w:pStyle w:val="Normln1"/>
        <w:numPr>
          <w:ilvl w:val="0"/>
          <w:numId w:val="1"/>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 xml:space="preserve">Písemně požádat o zdůvodněné uvolnění z výuky. </w:t>
      </w:r>
    </w:p>
    <w:p w:rsidR="00B63120" w:rsidRPr="0011463B" w:rsidRDefault="00B63120" w:rsidP="00B50128">
      <w:pPr>
        <w:pStyle w:val="Normln1"/>
        <w:numPr>
          <w:ilvl w:val="0"/>
          <w:numId w:val="1"/>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 xml:space="preserve">Písemně požádat ředitele školy o uvolnění žáka ze zdravotních nebo jiných závažných důvodů zcela nebo z části z vyučování některého předmětu, </w:t>
      </w:r>
    </w:p>
    <w:p w:rsidR="00B63120" w:rsidRPr="0011463B" w:rsidRDefault="00B63120" w:rsidP="00B50128">
      <w:pPr>
        <w:pStyle w:val="Normln1"/>
        <w:numPr>
          <w:ilvl w:val="0"/>
          <w:numId w:val="1"/>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Písemně požádat ředitele školy o povolení vzdělávání podle individuálního vzdělávacího plánu; zákonný zástupce je povinen vytvořit pro vzdělávání odpovídající podmínky.</w:t>
      </w:r>
    </w:p>
    <w:p w:rsidR="00B63120" w:rsidRPr="0011463B" w:rsidRDefault="00B63120" w:rsidP="00B50128">
      <w:pPr>
        <w:pStyle w:val="Normln1"/>
        <w:numPr>
          <w:ilvl w:val="0"/>
          <w:numId w:val="1"/>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 xml:space="preserve">Písemně požádat ředitele školy o slovní hodnocení svého dítěte na vysvědčení. </w:t>
      </w:r>
    </w:p>
    <w:p w:rsidR="00B63120" w:rsidRPr="0011463B" w:rsidRDefault="00B63120" w:rsidP="00B50128">
      <w:pPr>
        <w:pStyle w:val="Normln1"/>
        <w:numPr>
          <w:ilvl w:val="0"/>
          <w:numId w:val="1"/>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Hájit přiměřeným způsobem oprávněné zájmy svého dítěte.</w:t>
      </w:r>
    </w:p>
    <w:p w:rsidR="00B63120" w:rsidRPr="0011463B" w:rsidRDefault="00B63120" w:rsidP="00B50128">
      <w:pPr>
        <w:pStyle w:val="Normln1"/>
        <w:numPr>
          <w:ilvl w:val="0"/>
          <w:numId w:val="1"/>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Na ochranu osobních údajů o dítěti a rodině.</w:t>
      </w:r>
    </w:p>
    <w:p w:rsidR="00B63120" w:rsidRPr="0011463B" w:rsidRDefault="00B63120" w:rsidP="00B50128">
      <w:pPr>
        <w:pStyle w:val="Normln1"/>
        <w:numPr>
          <w:ilvl w:val="0"/>
          <w:numId w:val="1"/>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V případě pochybností o správnosti hodnocení na konci prvního nebo druhého pololetí požádat ředitele školy o komisionální přezkoušení žáka (nejpozději do 3 pracovních dnů od vydání vysvědčení); komisionální přezkoušení se koná nejpozději do 14 dnů od doručení žádosti nebo v termínu dohodnutém se zákonným zástupcem žáka.</w:t>
      </w:r>
    </w:p>
    <w:p w:rsidR="00B63120" w:rsidRPr="0011463B" w:rsidRDefault="00B63120" w:rsidP="00B50128">
      <w:pPr>
        <w:pStyle w:val="Normln1"/>
        <w:numPr>
          <w:ilvl w:val="0"/>
          <w:numId w:val="1"/>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V případě splnění povinné školní docházky u žáka, který nezískal základní vzdělání, požádat o pokračování v základním vzdělávání.</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216F38" w:rsidP="00B50128">
      <w:pPr>
        <w:pStyle w:val="Normln1"/>
        <w:spacing w:after="0" w:line="240" w:lineRule="auto"/>
        <w:rPr>
          <w:rFonts w:ascii="Times New Roman" w:hAnsi="Times New Roman" w:cs="Times New Roman"/>
        </w:rPr>
      </w:pPr>
      <w:r w:rsidRPr="0011463B">
        <w:rPr>
          <w:rFonts w:ascii="Times New Roman" w:hAnsi="Times New Roman" w:cs="Times New Roman"/>
          <w:b/>
          <w:sz w:val="24"/>
          <w:szCs w:val="24"/>
        </w:rPr>
        <w:t xml:space="preserve">E) </w:t>
      </w:r>
      <w:r w:rsidR="00B63120" w:rsidRPr="0011463B">
        <w:rPr>
          <w:rFonts w:ascii="Times New Roman" w:hAnsi="Times New Roman" w:cs="Times New Roman"/>
          <w:b/>
          <w:bCs/>
          <w:sz w:val="24"/>
          <w:szCs w:val="24"/>
        </w:rPr>
        <w:t>Zákonní zástupci žáků mají povinnost</w:t>
      </w:r>
      <w:r w:rsidR="00B63120" w:rsidRPr="0011463B">
        <w:rPr>
          <w:rFonts w:ascii="Times New Roman" w:hAnsi="Times New Roman" w:cs="Times New Roman"/>
          <w:sz w:val="24"/>
          <w:szCs w:val="24"/>
        </w:rPr>
        <w:t>:</w:t>
      </w:r>
    </w:p>
    <w:p w:rsidR="00B63120" w:rsidRPr="0011463B" w:rsidRDefault="00B63120" w:rsidP="00B50128">
      <w:pPr>
        <w:pStyle w:val="Normln1"/>
        <w:numPr>
          <w:ilvl w:val="0"/>
          <w:numId w:val="8"/>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Zajistit, aby jejich dítě docházelo řádně do školy.</w:t>
      </w:r>
    </w:p>
    <w:p w:rsidR="00B63120" w:rsidRPr="0011463B" w:rsidRDefault="00B63120" w:rsidP="00B50128">
      <w:pPr>
        <w:pStyle w:val="Normln1"/>
        <w:numPr>
          <w:ilvl w:val="0"/>
          <w:numId w:val="8"/>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Na vyzvání ředitele školy se osobně zúčastnit projednání závažných otázek týkajících se vzdělávání svého dítěte.</w:t>
      </w:r>
    </w:p>
    <w:p w:rsidR="00B63120" w:rsidRPr="0011463B" w:rsidRDefault="00B63120" w:rsidP="00B50128">
      <w:pPr>
        <w:pStyle w:val="Normln1"/>
        <w:numPr>
          <w:ilvl w:val="0"/>
          <w:numId w:val="8"/>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Informovat školu o změně zdravotní způsobilosti, zdravotních obtížích svého dítěte nebo jiných závažných skutečnostech, které by mohly mít vliv na průběh vzdělávání.</w:t>
      </w:r>
    </w:p>
    <w:p w:rsidR="00B63120" w:rsidRPr="0011463B" w:rsidRDefault="00B63120" w:rsidP="00B50128">
      <w:pPr>
        <w:pStyle w:val="Normln1"/>
        <w:numPr>
          <w:ilvl w:val="0"/>
          <w:numId w:val="8"/>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Dokládat důvody nepřítomnosti svého dítěte ve vyučování v souladu s podmínkami stanovenými v tomto školním rádu.</w:t>
      </w:r>
    </w:p>
    <w:p w:rsidR="00B63120" w:rsidRPr="0011463B" w:rsidRDefault="00B63120" w:rsidP="00B50128">
      <w:pPr>
        <w:pStyle w:val="Normln1"/>
        <w:numPr>
          <w:ilvl w:val="0"/>
          <w:numId w:val="8"/>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Oznamovat škole údaje vedené ve školní matrice a další údaje, které jsou podstatné pro průběh vzdělávání a bezpečnost jejich dítěte (§ 28 odst. 2 a 3 školského zákona jméno, příjmení, rodné číslo, státní občanství, místo narození, místo trvalého pobytu žáka; údaje o předchozím vzdělávání; údaje o tom, zda je žák zdravotně postižen, včetně druhu postižení, nebo zdravotně znevýhodněn; údaje o zdravotní způsobilosti ke vzdělávání a o zdravotních obtížích, které by mohly mít vliv na průběh vzdělávání; jméno a příjmení zákonného zástupce, místo jeho trvalého pobytu, adresa pro doručování písemností, telefonické spojení), a změny v těchto údajích ve lhůtě 3 dnů.</w:t>
      </w:r>
    </w:p>
    <w:p w:rsidR="00B63120" w:rsidRPr="0011463B" w:rsidRDefault="00B63120" w:rsidP="00B50128">
      <w:pPr>
        <w:pStyle w:val="Normln1"/>
        <w:numPr>
          <w:ilvl w:val="0"/>
          <w:numId w:val="8"/>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Nejméně  1x týdně kontrolovat a podepisovat žákovskou knížku - prospěch a jiná sdělení, brát na vědomí poznámky učitele a kontaktovat ho.</w:t>
      </w:r>
      <w:r w:rsidR="007C631F" w:rsidRPr="0011463B">
        <w:rPr>
          <w:rFonts w:ascii="Times New Roman" w:hAnsi="Times New Roman" w:cs="Times New Roman"/>
          <w:sz w:val="24"/>
          <w:szCs w:val="24"/>
        </w:rPr>
        <w:t xml:space="preserve"> Povinnost kontroly se týká i elektronické žákovské knížky. </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sz w:val="24"/>
          <w:szCs w:val="24"/>
        </w:rPr>
        <w:t>V případě nedodržení povinností budou zákonní zástupci pozván</w:t>
      </w:r>
      <w:r w:rsidR="0073760A" w:rsidRPr="0011463B">
        <w:rPr>
          <w:rFonts w:ascii="Times New Roman" w:hAnsi="Times New Roman" w:cs="Times New Roman"/>
          <w:b/>
          <w:bCs/>
          <w:sz w:val="24"/>
          <w:szCs w:val="24"/>
        </w:rPr>
        <w:t xml:space="preserve">i před výchovnou komisi školy, </w:t>
      </w:r>
      <w:r w:rsidRPr="0011463B">
        <w:rPr>
          <w:rFonts w:ascii="Times New Roman" w:hAnsi="Times New Roman" w:cs="Times New Roman"/>
          <w:b/>
          <w:bCs/>
          <w:sz w:val="24"/>
          <w:szCs w:val="24"/>
        </w:rPr>
        <w:t>popř. bude informován odbor sociálně-právní ochrany dítěte.</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ind w:firstLine="720"/>
        <w:rPr>
          <w:rFonts w:ascii="Times New Roman" w:hAnsi="Times New Roman" w:cs="Times New Roman"/>
        </w:rPr>
      </w:pPr>
    </w:p>
    <w:p w:rsidR="00B63120" w:rsidRPr="0011463B" w:rsidRDefault="00B63120" w:rsidP="00B50128">
      <w:pPr>
        <w:pStyle w:val="Normln1"/>
        <w:spacing w:after="0" w:line="240" w:lineRule="auto"/>
        <w:ind w:firstLine="720"/>
        <w:rPr>
          <w:rFonts w:ascii="Times New Roman" w:hAnsi="Times New Roman" w:cs="Times New Roman"/>
        </w:rPr>
      </w:pPr>
    </w:p>
    <w:p w:rsidR="00B63120" w:rsidRPr="0011463B" w:rsidRDefault="00B63120" w:rsidP="00B50128">
      <w:pPr>
        <w:pStyle w:val="Normln1"/>
        <w:spacing w:after="0" w:line="240" w:lineRule="auto"/>
        <w:ind w:firstLine="720"/>
        <w:rPr>
          <w:rFonts w:ascii="Times New Roman" w:hAnsi="Times New Roman" w:cs="Times New Roman"/>
        </w:rPr>
      </w:pPr>
    </w:p>
    <w:p w:rsidR="00B63120" w:rsidRPr="0011463B" w:rsidRDefault="00B63120" w:rsidP="00B50128">
      <w:pPr>
        <w:pStyle w:val="Normln1"/>
        <w:spacing w:after="0" w:line="240" w:lineRule="auto"/>
        <w:ind w:left="290" w:hanging="279"/>
        <w:rPr>
          <w:rFonts w:ascii="Times New Roman" w:hAnsi="Times New Roman" w:cs="Times New Roman"/>
        </w:rPr>
      </w:pPr>
      <w:r w:rsidRPr="0011463B">
        <w:rPr>
          <w:rFonts w:ascii="Times New Roman" w:hAnsi="Times New Roman" w:cs="Times New Roman"/>
          <w:b/>
          <w:bCs/>
          <w:sz w:val="24"/>
          <w:szCs w:val="24"/>
        </w:rPr>
        <w:t>F</w:t>
      </w:r>
      <w:r w:rsidR="00216F38" w:rsidRPr="0011463B">
        <w:rPr>
          <w:rFonts w:ascii="Times New Roman" w:hAnsi="Times New Roman" w:cs="Times New Roman"/>
          <w:b/>
          <w:bCs/>
          <w:sz w:val="24"/>
          <w:szCs w:val="24"/>
        </w:rPr>
        <w:t>)</w:t>
      </w:r>
      <w:r w:rsidRPr="0011463B">
        <w:rPr>
          <w:rFonts w:ascii="Times New Roman" w:hAnsi="Times New Roman" w:cs="Times New Roman"/>
          <w:b/>
          <w:bCs/>
          <w:sz w:val="24"/>
          <w:szCs w:val="24"/>
        </w:rPr>
        <w:t xml:space="preserve"> Pravidla vzájemných vztahů žáků a zákonných zástupců s pedagogickými pracovníky školy </w:t>
      </w:r>
    </w:p>
    <w:p w:rsidR="00B63120" w:rsidRPr="0011463B" w:rsidRDefault="00B63120" w:rsidP="00B50128">
      <w:pPr>
        <w:pStyle w:val="Normln1"/>
        <w:numPr>
          <w:ilvl w:val="0"/>
          <w:numId w:val="22"/>
        </w:numPr>
        <w:spacing w:after="0" w:line="240" w:lineRule="auto"/>
        <w:ind w:hanging="359"/>
        <w:contextualSpacing/>
        <w:jc w:val="both"/>
        <w:rPr>
          <w:rFonts w:ascii="Times New Roman" w:hAnsi="Times New Roman" w:cs="Times New Roman"/>
          <w:sz w:val="24"/>
          <w:szCs w:val="24"/>
        </w:rPr>
      </w:pPr>
      <w:r w:rsidRPr="0011463B">
        <w:rPr>
          <w:rFonts w:ascii="Times New Roman" w:hAnsi="Times New Roman" w:cs="Times New Roman"/>
          <w:sz w:val="24"/>
          <w:szCs w:val="24"/>
        </w:rPr>
        <w:t>Pedagogičtí pracovníci školy vydávají žákům a zákonným zástupcům žáků pouze takové pokyny, které bezprostředně souvisí s plněním školního vzdělávacího programu, školního řádu a dalších nezbytných organizačních opatření.</w:t>
      </w:r>
    </w:p>
    <w:p w:rsidR="00B63120" w:rsidRPr="0011463B" w:rsidRDefault="00B63120" w:rsidP="00B50128">
      <w:pPr>
        <w:pStyle w:val="Normln1"/>
        <w:numPr>
          <w:ilvl w:val="0"/>
          <w:numId w:val="22"/>
        </w:numPr>
        <w:spacing w:after="0" w:line="240" w:lineRule="auto"/>
        <w:ind w:hanging="359"/>
        <w:contextualSpacing/>
        <w:jc w:val="both"/>
        <w:rPr>
          <w:rFonts w:ascii="Times New Roman" w:hAnsi="Times New Roman" w:cs="Times New Roman"/>
          <w:sz w:val="24"/>
          <w:szCs w:val="24"/>
        </w:rPr>
      </w:pPr>
      <w:r w:rsidRPr="0011463B">
        <w:rPr>
          <w:rFonts w:ascii="Times New Roman" w:hAnsi="Times New Roman" w:cs="Times New Roman"/>
          <w:sz w:val="24"/>
          <w:szCs w:val="24"/>
        </w:rPr>
        <w:lastRenderedPageBreak/>
        <w:t>Všichni zaměstnanci školy budou žáky chránit před všemi formami špatného zacházení, sexuálním násilím a zneužíváním. Budou dbát, aby nepřicházeli do styku s materiály a informacemi pro ně nevhodnými. Nebudou se vměšovat do jejich soukromí a jejich korespondence. Budou žáky chránit před nezákonnými útoky na jejich pověst. Zjistí-li, že dítě je týráno, krutě trestáno nebo je s ním špatně zacházeno, postupují pedagogičtí pracovníci dle vnitřního předpisu – krizového plánu. Speciální pozornost bude věnována ochraně před návykovými látkami.</w:t>
      </w:r>
    </w:p>
    <w:p w:rsidR="00B63120" w:rsidRPr="0011463B" w:rsidRDefault="00B63120" w:rsidP="00B50128">
      <w:pPr>
        <w:pStyle w:val="Normln1"/>
        <w:numPr>
          <w:ilvl w:val="0"/>
          <w:numId w:val="22"/>
        </w:numPr>
        <w:spacing w:after="0" w:line="240" w:lineRule="auto"/>
        <w:ind w:hanging="359"/>
        <w:contextualSpacing/>
        <w:jc w:val="both"/>
        <w:rPr>
          <w:rFonts w:ascii="Times New Roman" w:hAnsi="Times New Roman" w:cs="Times New Roman"/>
          <w:sz w:val="24"/>
          <w:szCs w:val="24"/>
        </w:rPr>
      </w:pPr>
      <w:r w:rsidRPr="0011463B">
        <w:rPr>
          <w:rFonts w:ascii="Times New Roman" w:hAnsi="Times New Roman" w:cs="Times New Roman"/>
          <w:sz w:val="24"/>
          <w:szCs w:val="24"/>
        </w:rPr>
        <w:t>Informace, které zákonný zástupce poskytne do školní matriky nebo jiné důležité informace o ž</w:t>
      </w:r>
      <w:r w:rsidR="004C40AB">
        <w:rPr>
          <w:rFonts w:ascii="Times New Roman" w:hAnsi="Times New Roman" w:cs="Times New Roman"/>
          <w:sz w:val="24"/>
          <w:szCs w:val="24"/>
        </w:rPr>
        <w:t>ákovi (zdravotní způsobilost</w:t>
      </w:r>
      <w:r w:rsidRPr="0011463B">
        <w:rPr>
          <w:rFonts w:ascii="Times New Roman" w:hAnsi="Times New Roman" w:cs="Times New Roman"/>
          <w:sz w:val="24"/>
          <w:szCs w:val="24"/>
        </w:rPr>
        <w:t>...), jsou důvěrné a všichni pedagogičtí pracovníci se řídí zákonem 101/2000 Sb., o ochraně osobních údajů.</w:t>
      </w:r>
    </w:p>
    <w:p w:rsidR="00B63120" w:rsidRPr="0011463B" w:rsidRDefault="00B63120" w:rsidP="00B50128">
      <w:pPr>
        <w:pStyle w:val="Normln1"/>
        <w:numPr>
          <w:ilvl w:val="0"/>
          <w:numId w:val="22"/>
        </w:numPr>
        <w:spacing w:after="0" w:line="240" w:lineRule="auto"/>
        <w:ind w:hanging="359"/>
        <w:contextualSpacing/>
        <w:jc w:val="both"/>
        <w:rPr>
          <w:rFonts w:ascii="Times New Roman" w:hAnsi="Times New Roman" w:cs="Times New Roman"/>
          <w:sz w:val="24"/>
          <w:szCs w:val="24"/>
        </w:rPr>
      </w:pPr>
      <w:r w:rsidRPr="0011463B">
        <w:rPr>
          <w:rFonts w:ascii="Times New Roman" w:hAnsi="Times New Roman" w:cs="Times New Roman"/>
          <w:sz w:val="24"/>
          <w:szCs w:val="24"/>
        </w:rPr>
        <w:t>K projednání závažných otázek týkajících se vzdělávání či chování žáka, vyzve ředitel školy nebo jiný pedagogický pracovník zákonného zástupce na základě předem dohodnutého termínu.</w:t>
      </w:r>
    </w:p>
    <w:p w:rsidR="00B63120" w:rsidRPr="0011463B" w:rsidRDefault="00B63120" w:rsidP="00B50128">
      <w:pPr>
        <w:pStyle w:val="Normln1"/>
        <w:numPr>
          <w:ilvl w:val="0"/>
          <w:numId w:val="22"/>
        </w:numPr>
        <w:spacing w:after="0" w:line="240" w:lineRule="auto"/>
        <w:ind w:hanging="359"/>
        <w:contextualSpacing/>
        <w:jc w:val="both"/>
        <w:rPr>
          <w:rFonts w:ascii="Times New Roman" w:hAnsi="Times New Roman" w:cs="Times New Roman"/>
          <w:sz w:val="24"/>
          <w:szCs w:val="24"/>
        </w:rPr>
      </w:pPr>
      <w:r w:rsidRPr="0011463B">
        <w:rPr>
          <w:rFonts w:ascii="Times New Roman" w:hAnsi="Times New Roman" w:cs="Times New Roman"/>
          <w:sz w:val="24"/>
          <w:szCs w:val="24"/>
        </w:rPr>
        <w:t>Při podezření na zneužití návykové látky žákem, kontaktuje pedagogický pracovník neprodleně zákonné zástupce.</w:t>
      </w:r>
    </w:p>
    <w:p w:rsidR="00B63120" w:rsidRPr="0011463B" w:rsidRDefault="00B63120" w:rsidP="00B50128">
      <w:pPr>
        <w:pStyle w:val="Normln1"/>
        <w:numPr>
          <w:ilvl w:val="0"/>
          <w:numId w:val="22"/>
        </w:numPr>
        <w:spacing w:after="0" w:line="240" w:lineRule="auto"/>
        <w:ind w:hanging="359"/>
        <w:contextualSpacing/>
        <w:jc w:val="both"/>
        <w:rPr>
          <w:rFonts w:ascii="Times New Roman" w:hAnsi="Times New Roman" w:cs="Times New Roman"/>
          <w:sz w:val="24"/>
          <w:szCs w:val="24"/>
        </w:rPr>
      </w:pPr>
      <w:r w:rsidRPr="0011463B">
        <w:rPr>
          <w:rFonts w:ascii="Times New Roman" w:hAnsi="Times New Roman" w:cs="Times New Roman"/>
          <w:sz w:val="24"/>
          <w:szCs w:val="24"/>
        </w:rPr>
        <w:t>O akcích školy bude škola včas informovat zákonné zástupce v žákovské knížce</w:t>
      </w:r>
      <w:r w:rsidR="007C631F" w:rsidRPr="0011463B">
        <w:rPr>
          <w:rFonts w:ascii="Times New Roman" w:hAnsi="Times New Roman" w:cs="Times New Roman"/>
          <w:sz w:val="24"/>
          <w:szCs w:val="24"/>
        </w:rPr>
        <w:t xml:space="preserve">, elektronické žákovské knížce </w:t>
      </w:r>
      <w:r w:rsidRPr="0011463B">
        <w:rPr>
          <w:rFonts w:ascii="Times New Roman" w:hAnsi="Times New Roman" w:cs="Times New Roman"/>
          <w:sz w:val="24"/>
          <w:szCs w:val="24"/>
        </w:rPr>
        <w:t xml:space="preserve"> či jinou písemnou formou. Případný nesouhlas s účastí oznámí zákonný zástupce včas písemnou formou.</w:t>
      </w:r>
    </w:p>
    <w:p w:rsidR="00B63120" w:rsidRPr="0011463B" w:rsidRDefault="00B63120" w:rsidP="00B50128">
      <w:pPr>
        <w:pStyle w:val="Normln1"/>
        <w:numPr>
          <w:ilvl w:val="0"/>
          <w:numId w:val="22"/>
        </w:numPr>
        <w:spacing w:after="0" w:line="240" w:lineRule="auto"/>
        <w:ind w:hanging="359"/>
        <w:contextualSpacing/>
        <w:jc w:val="both"/>
        <w:rPr>
          <w:rFonts w:ascii="Times New Roman" w:hAnsi="Times New Roman" w:cs="Times New Roman"/>
          <w:sz w:val="24"/>
          <w:szCs w:val="24"/>
        </w:rPr>
      </w:pPr>
      <w:r w:rsidRPr="0011463B">
        <w:rPr>
          <w:rFonts w:ascii="Times New Roman" w:hAnsi="Times New Roman" w:cs="Times New Roman"/>
          <w:sz w:val="24"/>
          <w:szCs w:val="24"/>
        </w:rPr>
        <w:t>V budově školy a na školních akcích školy se žáci chovají k pracovníkům školy dle všech pravidel slušného chování.</w:t>
      </w:r>
    </w:p>
    <w:p w:rsidR="00B63120" w:rsidRPr="0011463B" w:rsidRDefault="00B63120" w:rsidP="00B50128">
      <w:pPr>
        <w:pStyle w:val="Normln1"/>
        <w:numPr>
          <w:ilvl w:val="0"/>
          <w:numId w:val="22"/>
        </w:numPr>
        <w:spacing w:after="0" w:line="240" w:lineRule="auto"/>
        <w:ind w:hanging="359"/>
        <w:contextualSpacing/>
        <w:jc w:val="both"/>
        <w:rPr>
          <w:rFonts w:ascii="Times New Roman" w:hAnsi="Times New Roman" w:cs="Times New Roman"/>
          <w:sz w:val="24"/>
          <w:szCs w:val="24"/>
        </w:rPr>
      </w:pPr>
      <w:r w:rsidRPr="0011463B">
        <w:rPr>
          <w:rFonts w:ascii="Times New Roman" w:hAnsi="Times New Roman" w:cs="Times New Roman"/>
          <w:sz w:val="24"/>
          <w:szCs w:val="24"/>
        </w:rPr>
        <w:t>Všichni pedagogičtí pracovníci se povinně zúčastňují třídních schůzek, na kterých informují zákonné zástupce žáků o výsledcích výchovy a vzdělávání. V případě omluvené nepřítomnosti pedagogického pracovníka zajistí příslušný pracovník, aby zákonní zástupci byli informováni jiným způsobem.</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sz w:val="24"/>
          <w:szCs w:val="24"/>
        </w:rPr>
        <w:t>III. Provoz a vnitřní režim školy</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73760A" w:rsidP="00B50128">
      <w:pPr>
        <w:pStyle w:val="Normln1"/>
        <w:spacing w:after="0" w:line="240" w:lineRule="auto"/>
        <w:rPr>
          <w:rFonts w:ascii="Times New Roman" w:hAnsi="Times New Roman" w:cs="Times New Roman"/>
        </w:rPr>
      </w:pPr>
      <w:r w:rsidRPr="0011463B">
        <w:rPr>
          <w:rFonts w:ascii="Times New Roman" w:hAnsi="Times New Roman" w:cs="Times New Roman"/>
          <w:sz w:val="24"/>
          <w:szCs w:val="24"/>
        </w:rPr>
        <w:t>A)</w:t>
      </w:r>
      <w:r w:rsidR="00B63120" w:rsidRPr="0011463B">
        <w:rPr>
          <w:rFonts w:ascii="Times New Roman" w:hAnsi="Times New Roman" w:cs="Times New Roman"/>
          <w:sz w:val="24"/>
          <w:szCs w:val="24"/>
        </w:rPr>
        <w:t xml:space="preserve"> </w:t>
      </w:r>
      <w:r w:rsidR="00B63120" w:rsidRPr="0011463B">
        <w:rPr>
          <w:rFonts w:ascii="Times New Roman" w:hAnsi="Times New Roman" w:cs="Times New Roman"/>
          <w:b/>
          <w:bCs/>
          <w:sz w:val="24"/>
          <w:szCs w:val="24"/>
        </w:rPr>
        <w:t>Obecná opatření</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numPr>
          <w:ilvl w:val="0"/>
          <w:numId w:val="10"/>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Provoz školy je zabezpečen v době:</w:t>
      </w:r>
    </w:p>
    <w:p w:rsidR="00B63120" w:rsidRPr="0011463B" w:rsidRDefault="00B63120" w:rsidP="007C631F">
      <w:pPr>
        <w:pStyle w:val="Normln1"/>
        <w:spacing w:after="0" w:line="240" w:lineRule="auto"/>
        <w:ind w:firstLine="720"/>
        <w:rPr>
          <w:rFonts w:ascii="Times New Roman" w:hAnsi="Times New Roman" w:cs="Times New Roman"/>
          <w:sz w:val="24"/>
          <w:szCs w:val="24"/>
        </w:rPr>
      </w:pPr>
      <w:r w:rsidRPr="0011463B">
        <w:rPr>
          <w:rFonts w:ascii="Times New Roman" w:hAnsi="Times New Roman" w:cs="Times New Roman"/>
          <w:sz w:val="24"/>
          <w:szCs w:val="24"/>
        </w:rPr>
        <w:t>pond</w:t>
      </w:r>
      <w:r w:rsidR="007C631F" w:rsidRPr="0011463B">
        <w:rPr>
          <w:rFonts w:ascii="Times New Roman" w:hAnsi="Times New Roman" w:cs="Times New Roman"/>
          <w:sz w:val="24"/>
          <w:szCs w:val="24"/>
        </w:rPr>
        <w:t>ělí – pátek pro žáky I. stupně  od 6:30 hod. do 16:3</w:t>
      </w:r>
      <w:r w:rsidRPr="0011463B">
        <w:rPr>
          <w:rFonts w:ascii="Times New Roman" w:hAnsi="Times New Roman" w:cs="Times New Roman"/>
          <w:sz w:val="24"/>
          <w:szCs w:val="24"/>
        </w:rPr>
        <w:t>0 hod.</w:t>
      </w:r>
    </w:p>
    <w:p w:rsidR="007C631F" w:rsidRPr="0011463B" w:rsidRDefault="007C631F" w:rsidP="007C631F">
      <w:pPr>
        <w:pStyle w:val="Normln1"/>
        <w:spacing w:after="0" w:line="240" w:lineRule="auto"/>
        <w:ind w:firstLine="720"/>
        <w:rPr>
          <w:rFonts w:ascii="Times New Roman" w:hAnsi="Times New Roman" w:cs="Times New Roman"/>
          <w:sz w:val="24"/>
          <w:szCs w:val="24"/>
        </w:rPr>
      </w:pPr>
      <w:r w:rsidRPr="0011463B">
        <w:rPr>
          <w:rFonts w:ascii="Times New Roman" w:hAnsi="Times New Roman" w:cs="Times New Roman"/>
          <w:sz w:val="24"/>
          <w:szCs w:val="24"/>
        </w:rPr>
        <w:t>pondělí – pátek pro žáky II. stupně  od 7:10 hod. do ukončení vyučování</w:t>
      </w:r>
    </w:p>
    <w:p w:rsidR="007C631F" w:rsidRPr="0011463B" w:rsidRDefault="007C631F" w:rsidP="007C631F">
      <w:pPr>
        <w:pStyle w:val="Normln1"/>
        <w:spacing w:after="0" w:line="240" w:lineRule="auto"/>
        <w:rPr>
          <w:rFonts w:ascii="Times New Roman" w:hAnsi="Times New Roman" w:cs="Times New Roman"/>
          <w:sz w:val="24"/>
          <w:szCs w:val="24"/>
        </w:rPr>
      </w:pPr>
    </w:p>
    <w:p w:rsidR="00B63120" w:rsidRPr="0011463B" w:rsidRDefault="007C631F" w:rsidP="00B50128">
      <w:pPr>
        <w:pStyle w:val="Normln1"/>
        <w:numPr>
          <w:ilvl w:val="0"/>
          <w:numId w:val="10"/>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 xml:space="preserve">Dohled </w:t>
      </w:r>
      <w:r w:rsidR="00B63120" w:rsidRPr="0011463B">
        <w:rPr>
          <w:rFonts w:ascii="Times New Roman" w:hAnsi="Times New Roman" w:cs="Times New Roman"/>
          <w:sz w:val="24"/>
          <w:szCs w:val="24"/>
        </w:rPr>
        <w:t>nad žáky vykonávají pedagogičtí pracovníci 15 minut před zahájením vyučování (od 7:10 hod.) a o přestávkách m</w:t>
      </w:r>
      <w:r w:rsidRPr="0011463B">
        <w:rPr>
          <w:rFonts w:ascii="Times New Roman" w:hAnsi="Times New Roman" w:cs="Times New Roman"/>
          <w:sz w:val="24"/>
          <w:szCs w:val="24"/>
        </w:rPr>
        <w:t xml:space="preserve">ezi vyučovacími hodinami; dohled </w:t>
      </w:r>
      <w:r w:rsidR="00B63120" w:rsidRPr="0011463B">
        <w:rPr>
          <w:rFonts w:ascii="Times New Roman" w:hAnsi="Times New Roman" w:cs="Times New Roman"/>
          <w:sz w:val="24"/>
          <w:szCs w:val="24"/>
        </w:rPr>
        <w:t xml:space="preserve">končí odchodem žáků ze školy podle platného rozvrhu hodin. </w:t>
      </w:r>
      <w:r w:rsidR="00D22A43" w:rsidRPr="0011463B">
        <w:rPr>
          <w:rFonts w:ascii="Times New Roman" w:hAnsi="Times New Roman" w:cs="Times New Roman"/>
          <w:sz w:val="24"/>
          <w:szCs w:val="24"/>
        </w:rPr>
        <w:t>V polední přestávce je zabez</w:t>
      </w:r>
      <w:r w:rsidR="00AE23A4" w:rsidRPr="0011463B">
        <w:rPr>
          <w:rFonts w:ascii="Times New Roman" w:hAnsi="Times New Roman" w:cs="Times New Roman"/>
          <w:sz w:val="24"/>
          <w:szCs w:val="24"/>
        </w:rPr>
        <w:t xml:space="preserve">pečen dohled v případě nepříznivého počasí v budově školy. </w:t>
      </w:r>
    </w:p>
    <w:p w:rsidR="00B63120" w:rsidRPr="0011463B" w:rsidRDefault="00B63120" w:rsidP="00B50128">
      <w:pPr>
        <w:pStyle w:val="Normln1"/>
        <w:numPr>
          <w:ilvl w:val="0"/>
          <w:numId w:val="10"/>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Příchod žáků do budovy školy:</w:t>
      </w:r>
    </w:p>
    <w:p w:rsidR="00B63120" w:rsidRPr="0011463B" w:rsidRDefault="00B63120" w:rsidP="00B50128">
      <w:pPr>
        <w:pStyle w:val="Normln1"/>
        <w:numPr>
          <w:ilvl w:val="1"/>
          <w:numId w:val="10"/>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žáci 1.- 3. ročníku vchází do budovy hned při příchodu,</w:t>
      </w:r>
    </w:p>
    <w:p w:rsidR="00B63120" w:rsidRPr="0011463B" w:rsidRDefault="00B63120" w:rsidP="00B50128">
      <w:pPr>
        <w:pStyle w:val="Normln1"/>
        <w:numPr>
          <w:ilvl w:val="1"/>
          <w:numId w:val="10"/>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žáci 4. - 9. ročníku vchází do budovy na vyzvání, čekají před školou na chodníku (ne na trávníku nebo cestě).</w:t>
      </w:r>
    </w:p>
    <w:p w:rsidR="00B63120" w:rsidRPr="0011463B" w:rsidRDefault="00B63120" w:rsidP="00B50128">
      <w:pPr>
        <w:pStyle w:val="Normln1"/>
        <w:spacing w:after="0" w:line="240" w:lineRule="auto"/>
        <w:ind w:left="720"/>
        <w:rPr>
          <w:rFonts w:ascii="Times New Roman" w:hAnsi="Times New Roman" w:cs="Times New Roman"/>
        </w:rPr>
      </w:pPr>
      <w:r w:rsidRPr="0011463B">
        <w:rPr>
          <w:rFonts w:ascii="Times New Roman" w:hAnsi="Times New Roman" w:cs="Times New Roman"/>
          <w:sz w:val="24"/>
          <w:szCs w:val="24"/>
        </w:rPr>
        <w:t>Žáci jsou povinni chodit do školy včas, aby nejpozději v 7:20 byli ve třídě.</w:t>
      </w:r>
    </w:p>
    <w:p w:rsidR="00B63120" w:rsidRPr="0011463B" w:rsidRDefault="00B63120" w:rsidP="00B50128">
      <w:pPr>
        <w:pStyle w:val="Normln1"/>
        <w:numPr>
          <w:ilvl w:val="0"/>
          <w:numId w:val="10"/>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Žáci jsou povinni se po příchodu do školy v šatně přezout do vhodné obuvi. V šatně se žáci zdržují jen po dobu nezbytně nutnou na přezutí a převlečení. Jinak se v šatně zdržovat nesmějí, k čekání využívají prostor na chodbě.</w:t>
      </w:r>
    </w:p>
    <w:p w:rsidR="00B63120" w:rsidRPr="0011463B" w:rsidRDefault="00B63120" w:rsidP="00B50128">
      <w:pPr>
        <w:pStyle w:val="Normln1"/>
        <w:numPr>
          <w:ilvl w:val="0"/>
          <w:numId w:val="10"/>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Žáci nesedí a neleží na podlahách, schodištích, lavicích, radiátorech a okenních parapetech.</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p>
    <w:p w:rsidR="00FF0E68" w:rsidRDefault="00FF0E68" w:rsidP="00B50128">
      <w:pPr>
        <w:pStyle w:val="Normln1"/>
        <w:spacing w:after="0" w:line="240" w:lineRule="auto"/>
        <w:rPr>
          <w:rFonts w:ascii="Times New Roman" w:hAnsi="Times New Roman" w:cs="Times New Roman"/>
          <w:sz w:val="24"/>
          <w:szCs w:val="24"/>
        </w:rPr>
      </w:pPr>
    </w:p>
    <w:p w:rsidR="00FF0E68" w:rsidRDefault="00FF0E68" w:rsidP="00B50128">
      <w:pPr>
        <w:pStyle w:val="Normln1"/>
        <w:spacing w:after="0" w:line="240" w:lineRule="auto"/>
        <w:rPr>
          <w:rFonts w:ascii="Times New Roman" w:hAnsi="Times New Roman" w:cs="Times New Roman"/>
          <w:sz w:val="24"/>
          <w:szCs w:val="24"/>
        </w:rPr>
      </w:pPr>
    </w:p>
    <w:p w:rsidR="00FF0E68" w:rsidRDefault="00FF0E68" w:rsidP="00B50128">
      <w:pPr>
        <w:pStyle w:val="Normln1"/>
        <w:spacing w:after="0" w:line="240" w:lineRule="auto"/>
        <w:rPr>
          <w:rFonts w:ascii="Times New Roman" w:hAnsi="Times New Roman" w:cs="Times New Roman"/>
          <w:sz w:val="24"/>
          <w:szCs w:val="24"/>
        </w:rPr>
      </w:pPr>
    </w:p>
    <w:p w:rsidR="00B63120" w:rsidRPr="0011463B" w:rsidRDefault="0073760A" w:rsidP="00B50128">
      <w:pPr>
        <w:pStyle w:val="Normln1"/>
        <w:spacing w:after="0" w:line="240" w:lineRule="auto"/>
        <w:rPr>
          <w:rFonts w:ascii="Times New Roman" w:hAnsi="Times New Roman" w:cs="Times New Roman"/>
        </w:rPr>
      </w:pPr>
      <w:r w:rsidRPr="0011463B">
        <w:rPr>
          <w:rFonts w:ascii="Times New Roman" w:hAnsi="Times New Roman" w:cs="Times New Roman"/>
          <w:sz w:val="24"/>
          <w:szCs w:val="24"/>
        </w:rPr>
        <w:lastRenderedPageBreak/>
        <w:t>B)</w:t>
      </w:r>
      <w:r w:rsidR="00B63120" w:rsidRPr="0011463B">
        <w:rPr>
          <w:rFonts w:ascii="Times New Roman" w:hAnsi="Times New Roman" w:cs="Times New Roman"/>
          <w:sz w:val="24"/>
          <w:szCs w:val="24"/>
        </w:rPr>
        <w:t xml:space="preserve"> </w:t>
      </w:r>
      <w:r w:rsidR="00B63120" w:rsidRPr="0011463B">
        <w:rPr>
          <w:rFonts w:ascii="Times New Roman" w:hAnsi="Times New Roman" w:cs="Times New Roman"/>
          <w:b/>
          <w:bCs/>
          <w:sz w:val="24"/>
          <w:szCs w:val="24"/>
        </w:rPr>
        <w:t>Začátek a konec vyučovacích hodin a přestávek:</w:t>
      </w:r>
    </w:p>
    <w:p w:rsidR="00B63120" w:rsidRPr="0011463B" w:rsidRDefault="00B63120" w:rsidP="00B50128">
      <w:pPr>
        <w:pStyle w:val="Normln1"/>
        <w:spacing w:after="0" w:line="240" w:lineRule="auto"/>
        <w:ind w:left="720"/>
        <w:rPr>
          <w:rFonts w:ascii="Times New Roman" w:hAnsi="Times New Roman" w:cs="Times New Roman"/>
        </w:rPr>
      </w:pPr>
      <w:r w:rsidRPr="0011463B">
        <w:rPr>
          <w:rFonts w:ascii="Times New Roman" w:hAnsi="Times New Roman" w:cs="Times New Roman"/>
          <w:sz w:val="24"/>
          <w:szCs w:val="24"/>
        </w:rPr>
        <w:t>pondělí, středa, pátek</w:t>
      </w:r>
    </w:p>
    <w:p w:rsidR="00B63120" w:rsidRPr="0011463B" w:rsidRDefault="00B63120" w:rsidP="00B50128">
      <w:pPr>
        <w:pStyle w:val="Normln1"/>
        <w:spacing w:after="0" w:line="240" w:lineRule="auto"/>
        <w:ind w:left="1140"/>
        <w:rPr>
          <w:rFonts w:ascii="Times New Roman" w:hAnsi="Times New Roman" w:cs="Times New Roman"/>
        </w:rPr>
      </w:pPr>
      <w:r w:rsidRPr="0011463B">
        <w:rPr>
          <w:rFonts w:ascii="Times New Roman" w:hAnsi="Times New Roman" w:cs="Times New Roman"/>
          <w:sz w:val="24"/>
          <w:szCs w:val="24"/>
        </w:rPr>
        <w:t>1. 7:25</w:t>
      </w:r>
      <w:r w:rsidRPr="0011463B">
        <w:rPr>
          <w:rFonts w:ascii="Times New Roman" w:hAnsi="Times New Roman" w:cs="Times New Roman"/>
          <w:sz w:val="24"/>
          <w:szCs w:val="24"/>
        </w:rPr>
        <w:tab/>
        <w:t xml:space="preserve"> 8:10</w:t>
      </w:r>
    </w:p>
    <w:p w:rsidR="00B63120" w:rsidRPr="0011463B" w:rsidRDefault="00B63120" w:rsidP="00B50128">
      <w:pPr>
        <w:pStyle w:val="Normln1"/>
        <w:spacing w:after="0" w:line="240" w:lineRule="auto"/>
        <w:ind w:left="1140"/>
        <w:rPr>
          <w:rFonts w:ascii="Times New Roman" w:hAnsi="Times New Roman" w:cs="Times New Roman"/>
        </w:rPr>
      </w:pPr>
      <w:r w:rsidRPr="0011463B">
        <w:rPr>
          <w:rFonts w:ascii="Times New Roman" w:hAnsi="Times New Roman" w:cs="Times New Roman"/>
          <w:sz w:val="24"/>
          <w:szCs w:val="24"/>
        </w:rPr>
        <w:t>2. 8:20</w:t>
      </w:r>
      <w:r w:rsidRPr="0011463B">
        <w:rPr>
          <w:rFonts w:ascii="Times New Roman" w:hAnsi="Times New Roman" w:cs="Times New Roman"/>
          <w:sz w:val="24"/>
          <w:szCs w:val="24"/>
        </w:rPr>
        <w:tab/>
        <w:t xml:space="preserve"> 9:05</w:t>
      </w:r>
    </w:p>
    <w:p w:rsidR="00B63120" w:rsidRPr="0011463B" w:rsidRDefault="00B63120" w:rsidP="00B50128">
      <w:pPr>
        <w:pStyle w:val="Normln1"/>
        <w:spacing w:after="0" w:line="240" w:lineRule="auto"/>
        <w:ind w:left="1140"/>
        <w:rPr>
          <w:rFonts w:ascii="Times New Roman" w:hAnsi="Times New Roman" w:cs="Times New Roman"/>
        </w:rPr>
      </w:pPr>
      <w:r w:rsidRPr="0011463B">
        <w:rPr>
          <w:rFonts w:ascii="Times New Roman" w:hAnsi="Times New Roman" w:cs="Times New Roman"/>
          <w:sz w:val="24"/>
          <w:szCs w:val="24"/>
        </w:rPr>
        <w:t>3. 9:20</w:t>
      </w:r>
      <w:r w:rsidRPr="0011463B">
        <w:rPr>
          <w:rFonts w:ascii="Times New Roman" w:hAnsi="Times New Roman" w:cs="Times New Roman"/>
          <w:sz w:val="24"/>
          <w:szCs w:val="24"/>
        </w:rPr>
        <w:tab/>
        <w:t xml:space="preserve"> 10:05</w:t>
      </w:r>
    </w:p>
    <w:p w:rsidR="00B63120" w:rsidRPr="0011463B" w:rsidRDefault="00B63120" w:rsidP="00B50128">
      <w:pPr>
        <w:pStyle w:val="Normln1"/>
        <w:spacing w:after="0" w:line="240" w:lineRule="auto"/>
        <w:ind w:left="1140"/>
        <w:rPr>
          <w:rFonts w:ascii="Times New Roman" w:hAnsi="Times New Roman" w:cs="Times New Roman"/>
        </w:rPr>
      </w:pPr>
      <w:r w:rsidRPr="0011463B">
        <w:rPr>
          <w:rFonts w:ascii="Times New Roman" w:hAnsi="Times New Roman" w:cs="Times New Roman"/>
          <w:sz w:val="24"/>
          <w:szCs w:val="24"/>
        </w:rPr>
        <w:t>4. 10:15</w:t>
      </w:r>
      <w:r w:rsidRPr="0011463B">
        <w:rPr>
          <w:rFonts w:ascii="Times New Roman" w:hAnsi="Times New Roman" w:cs="Times New Roman"/>
          <w:sz w:val="24"/>
          <w:szCs w:val="24"/>
        </w:rPr>
        <w:tab/>
        <w:t xml:space="preserve"> 11:00</w:t>
      </w:r>
    </w:p>
    <w:p w:rsidR="00B63120" w:rsidRPr="0011463B" w:rsidRDefault="00B63120" w:rsidP="00B50128">
      <w:pPr>
        <w:pStyle w:val="Normln1"/>
        <w:spacing w:after="0" w:line="240" w:lineRule="auto"/>
        <w:ind w:left="1140"/>
        <w:rPr>
          <w:rFonts w:ascii="Times New Roman" w:hAnsi="Times New Roman" w:cs="Times New Roman"/>
        </w:rPr>
      </w:pPr>
      <w:r w:rsidRPr="0011463B">
        <w:rPr>
          <w:rFonts w:ascii="Times New Roman" w:hAnsi="Times New Roman" w:cs="Times New Roman"/>
          <w:sz w:val="24"/>
          <w:szCs w:val="24"/>
        </w:rPr>
        <w:t>5. 11:10</w:t>
      </w:r>
      <w:r w:rsidRPr="0011463B">
        <w:rPr>
          <w:rFonts w:ascii="Times New Roman" w:hAnsi="Times New Roman" w:cs="Times New Roman"/>
          <w:sz w:val="24"/>
          <w:szCs w:val="24"/>
        </w:rPr>
        <w:tab/>
        <w:t xml:space="preserve"> 11:55</w:t>
      </w:r>
    </w:p>
    <w:p w:rsidR="00B63120" w:rsidRPr="0011463B" w:rsidRDefault="00624F6A" w:rsidP="00B50128">
      <w:pPr>
        <w:pStyle w:val="Normln1"/>
        <w:spacing w:after="0" w:line="240" w:lineRule="auto"/>
        <w:ind w:left="1140"/>
        <w:rPr>
          <w:rFonts w:ascii="Times New Roman" w:hAnsi="Times New Roman" w:cs="Times New Roman"/>
        </w:rPr>
      </w:pPr>
      <w:r>
        <w:rPr>
          <w:rFonts w:ascii="Times New Roman" w:hAnsi="Times New Roman" w:cs="Times New Roman"/>
          <w:sz w:val="24"/>
          <w:szCs w:val="24"/>
        </w:rPr>
        <w:t>6. 12:00</w:t>
      </w:r>
      <w:r>
        <w:rPr>
          <w:rFonts w:ascii="Times New Roman" w:hAnsi="Times New Roman" w:cs="Times New Roman"/>
          <w:sz w:val="24"/>
          <w:szCs w:val="24"/>
        </w:rPr>
        <w:tab/>
        <w:t xml:space="preserve"> 12:45</w:t>
      </w:r>
    </w:p>
    <w:p w:rsidR="00B63120" w:rsidRPr="0011463B" w:rsidRDefault="00B63120" w:rsidP="00B50128">
      <w:pPr>
        <w:pStyle w:val="Normln1"/>
        <w:spacing w:after="0" w:line="240" w:lineRule="auto"/>
        <w:ind w:left="720"/>
        <w:rPr>
          <w:rFonts w:ascii="Times New Roman" w:hAnsi="Times New Roman" w:cs="Times New Roman"/>
        </w:rPr>
      </w:pPr>
      <w:r w:rsidRPr="0011463B">
        <w:rPr>
          <w:rFonts w:ascii="Times New Roman" w:hAnsi="Times New Roman" w:cs="Times New Roman"/>
          <w:sz w:val="24"/>
          <w:szCs w:val="24"/>
        </w:rPr>
        <w:t>úterý, čtvrtek – dopolední vyučování končí 5.</w:t>
      </w:r>
      <w:r w:rsidR="004C40AB">
        <w:rPr>
          <w:rFonts w:ascii="Times New Roman" w:hAnsi="Times New Roman" w:cs="Times New Roman"/>
          <w:sz w:val="24"/>
          <w:szCs w:val="24"/>
        </w:rPr>
        <w:t xml:space="preserve"> </w:t>
      </w:r>
      <w:r w:rsidRPr="0011463B">
        <w:rPr>
          <w:rFonts w:ascii="Times New Roman" w:hAnsi="Times New Roman" w:cs="Times New Roman"/>
          <w:sz w:val="24"/>
          <w:szCs w:val="24"/>
        </w:rPr>
        <w:t>vyučovací hodinou v 11:55 hodin, odpolední vyučování začíná v 13:00 hodin.</w:t>
      </w:r>
    </w:p>
    <w:p w:rsidR="00B63120" w:rsidRPr="0011463B" w:rsidRDefault="008C1A55" w:rsidP="00B50128">
      <w:pPr>
        <w:pStyle w:val="Normln1"/>
        <w:spacing w:after="0" w:line="240" w:lineRule="auto"/>
        <w:ind w:left="1140"/>
        <w:rPr>
          <w:rFonts w:ascii="Times New Roman" w:hAnsi="Times New Roman" w:cs="Times New Roman"/>
        </w:rPr>
      </w:pPr>
      <w:r>
        <w:rPr>
          <w:rFonts w:ascii="Times New Roman" w:hAnsi="Times New Roman" w:cs="Times New Roman"/>
          <w:sz w:val="24"/>
          <w:szCs w:val="24"/>
        </w:rPr>
        <w:t>6. 12:50</w:t>
      </w:r>
      <w:r>
        <w:rPr>
          <w:rFonts w:ascii="Times New Roman" w:hAnsi="Times New Roman" w:cs="Times New Roman"/>
          <w:sz w:val="24"/>
          <w:szCs w:val="24"/>
        </w:rPr>
        <w:tab/>
        <w:t>13:3</w:t>
      </w:r>
      <w:r w:rsidR="00B63120" w:rsidRPr="0011463B">
        <w:rPr>
          <w:rFonts w:ascii="Times New Roman" w:hAnsi="Times New Roman" w:cs="Times New Roman"/>
          <w:sz w:val="24"/>
          <w:szCs w:val="24"/>
        </w:rPr>
        <w:t>5</w:t>
      </w:r>
    </w:p>
    <w:p w:rsidR="00B63120" w:rsidRPr="0011463B" w:rsidRDefault="008C1A55" w:rsidP="00B50128">
      <w:pPr>
        <w:pStyle w:val="Normln1"/>
        <w:spacing w:after="0" w:line="240" w:lineRule="auto"/>
        <w:ind w:left="1140"/>
        <w:rPr>
          <w:rFonts w:ascii="Times New Roman" w:hAnsi="Times New Roman" w:cs="Times New Roman"/>
        </w:rPr>
      </w:pPr>
      <w:r>
        <w:rPr>
          <w:rFonts w:ascii="Times New Roman" w:hAnsi="Times New Roman" w:cs="Times New Roman"/>
          <w:sz w:val="24"/>
          <w:szCs w:val="24"/>
        </w:rPr>
        <w:t>7. 13:40</w:t>
      </w:r>
      <w:r>
        <w:rPr>
          <w:rFonts w:ascii="Times New Roman" w:hAnsi="Times New Roman" w:cs="Times New Roman"/>
          <w:sz w:val="24"/>
          <w:szCs w:val="24"/>
        </w:rPr>
        <w:tab/>
        <w:t>14:25</w:t>
      </w:r>
    </w:p>
    <w:p w:rsidR="00B63120" w:rsidRPr="0011463B" w:rsidRDefault="00B63120" w:rsidP="00B50128">
      <w:pPr>
        <w:pStyle w:val="Normln1"/>
        <w:spacing w:after="0" w:line="240" w:lineRule="auto"/>
        <w:ind w:left="1140"/>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sz w:val="24"/>
          <w:szCs w:val="24"/>
        </w:rPr>
        <w:t>C</w:t>
      </w:r>
      <w:r w:rsidR="0073760A" w:rsidRPr="0011463B">
        <w:rPr>
          <w:rFonts w:ascii="Times New Roman" w:hAnsi="Times New Roman" w:cs="Times New Roman"/>
          <w:sz w:val="24"/>
          <w:szCs w:val="24"/>
        </w:rPr>
        <w:t>)</w:t>
      </w:r>
      <w:r w:rsidRPr="0011463B">
        <w:rPr>
          <w:rFonts w:ascii="Times New Roman" w:hAnsi="Times New Roman" w:cs="Times New Roman"/>
          <w:sz w:val="24"/>
          <w:szCs w:val="24"/>
        </w:rPr>
        <w:t xml:space="preserve"> </w:t>
      </w:r>
      <w:r w:rsidRPr="0011463B">
        <w:rPr>
          <w:rFonts w:ascii="Times New Roman" w:hAnsi="Times New Roman" w:cs="Times New Roman"/>
          <w:b/>
          <w:bCs/>
          <w:sz w:val="24"/>
          <w:szCs w:val="24"/>
        </w:rPr>
        <w:t>Další povinnosti žáků k zajištění provozu a vnitřního režimu školy</w:t>
      </w:r>
    </w:p>
    <w:p w:rsidR="00B63120" w:rsidRPr="0011463B" w:rsidRDefault="00B63120" w:rsidP="00B50128">
      <w:pPr>
        <w:pStyle w:val="Normln1"/>
        <w:numPr>
          <w:ilvl w:val="0"/>
          <w:numId w:val="20"/>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Před začátkem hodiny být na svém místě, mít připraveny učebnice, sešity a další pomůcky pro vyučování.</w:t>
      </w:r>
    </w:p>
    <w:p w:rsidR="00B63120" w:rsidRPr="0011463B" w:rsidRDefault="00B63120" w:rsidP="00B50128">
      <w:pPr>
        <w:pStyle w:val="Normln1"/>
        <w:numPr>
          <w:ilvl w:val="0"/>
          <w:numId w:val="20"/>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Při vstupu vyučujícího do třídy pozdravit povstáním, ve styku s pracovníky školy používat oslovení pane, paní a funkci (např. učiteli, učitelko, řediteli, školníku apod.).</w:t>
      </w:r>
    </w:p>
    <w:p w:rsidR="00B63120" w:rsidRPr="0011463B" w:rsidRDefault="00B63120" w:rsidP="00B50128">
      <w:pPr>
        <w:pStyle w:val="Normln1"/>
        <w:numPr>
          <w:ilvl w:val="0"/>
          <w:numId w:val="20"/>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Do kabinetů, sborovny a ředitelny žáci nevstupují bez vyzvání.</w:t>
      </w:r>
    </w:p>
    <w:p w:rsidR="00B63120" w:rsidRPr="0011463B" w:rsidRDefault="00B63120" w:rsidP="00B50128">
      <w:pPr>
        <w:pStyle w:val="Normln1"/>
        <w:numPr>
          <w:ilvl w:val="0"/>
          <w:numId w:val="20"/>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Žáci dbají na třídění odpadu podle druhu; plastové láhve dávají do příslušných odpadkových košů zmáčknuté a prázdné.</w:t>
      </w:r>
    </w:p>
    <w:p w:rsidR="00B63120" w:rsidRPr="0011463B" w:rsidRDefault="00B63120" w:rsidP="00B50128">
      <w:pPr>
        <w:pStyle w:val="Normln1"/>
        <w:numPr>
          <w:ilvl w:val="0"/>
          <w:numId w:val="20"/>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Chce-li žák promluvit, zvedne ruku a čeká na pokyn vyučujícího.</w:t>
      </w:r>
    </w:p>
    <w:p w:rsidR="00B63120" w:rsidRPr="0011463B" w:rsidRDefault="00B63120" w:rsidP="00B50128">
      <w:pPr>
        <w:pStyle w:val="Normln1"/>
        <w:numPr>
          <w:ilvl w:val="0"/>
          <w:numId w:val="20"/>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 xml:space="preserve">Zvonění na konci vyučovací hodiny je pokynem pro učitele. Žák muže opustit třídu jen po souhlasu vyučujícího nebo po </w:t>
      </w:r>
      <w:r w:rsidR="004C40AB">
        <w:rPr>
          <w:rFonts w:ascii="Times New Roman" w:hAnsi="Times New Roman" w:cs="Times New Roman"/>
          <w:sz w:val="24"/>
          <w:szCs w:val="24"/>
        </w:rPr>
        <w:t xml:space="preserve">jeho odchodu ze třídy a v době </w:t>
      </w:r>
      <w:r w:rsidRPr="0011463B">
        <w:rPr>
          <w:rFonts w:ascii="Times New Roman" w:hAnsi="Times New Roman" w:cs="Times New Roman"/>
          <w:sz w:val="24"/>
          <w:szCs w:val="24"/>
        </w:rPr>
        <w:t>přestávek.</w:t>
      </w:r>
    </w:p>
    <w:p w:rsidR="00B63120" w:rsidRPr="0011463B" w:rsidRDefault="00B63120" w:rsidP="00B50128">
      <w:pPr>
        <w:pStyle w:val="Normln1"/>
        <w:numPr>
          <w:ilvl w:val="0"/>
          <w:numId w:val="20"/>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Při vyučování je žák povinen bez odmluvy plnit pokyny vyučujících, pracovat poctivě, neopisovat, nenapovídat, nevykonávat během vyučování činnosti s ním nesouvisející.</w:t>
      </w:r>
    </w:p>
    <w:p w:rsidR="00B63120" w:rsidRPr="0011463B" w:rsidRDefault="00B63120" w:rsidP="00B50128">
      <w:pPr>
        <w:pStyle w:val="Normln1"/>
        <w:numPr>
          <w:ilvl w:val="0"/>
          <w:numId w:val="20"/>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 xml:space="preserve">V době vyučování je zakázáno </w:t>
      </w:r>
      <w:r w:rsidR="00DE44BB">
        <w:rPr>
          <w:rFonts w:ascii="Times New Roman" w:hAnsi="Times New Roman" w:cs="Times New Roman"/>
          <w:sz w:val="24"/>
          <w:szCs w:val="24"/>
        </w:rPr>
        <w:t xml:space="preserve"> používat </w:t>
      </w:r>
      <w:r w:rsidRPr="0011463B">
        <w:rPr>
          <w:rFonts w:ascii="Times New Roman" w:hAnsi="Times New Roman" w:cs="Times New Roman"/>
          <w:sz w:val="24"/>
          <w:szCs w:val="24"/>
        </w:rPr>
        <w:t xml:space="preserve"> předměty, které</w:t>
      </w:r>
      <w:r w:rsidR="00DE44BB">
        <w:rPr>
          <w:rFonts w:ascii="Times New Roman" w:hAnsi="Times New Roman" w:cs="Times New Roman"/>
          <w:sz w:val="24"/>
          <w:szCs w:val="24"/>
        </w:rPr>
        <w:t xml:space="preserve"> nepatří do výuky a </w:t>
      </w:r>
      <w:r w:rsidRPr="0011463B">
        <w:rPr>
          <w:rFonts w:ascii="Times New Roman" w:hAnsi="Times New Roman" w:cs="Times New Roman"/>
          <w:sz w:val="24"/>
          <w:szCs w:val="24"/>
        </w:rPr>
        <w:t xml:space="preserve"> mohly </w:t>
      </w:r>
      <w:r w:rsidR="00DE44BB">
        <w:rPr>
          <w:rFonts w:ascii="Times New Roman" w:hAnsi="Times New Roman" w:cs="Times New Roman"/>
          <w:sz w:val="24"/>
          <w:szCs w:val="24"/>
        </w:rPr>
        <w:t xml:space="preserve">by </w:t>
      </w:r>
      <w:r w:rsidRPr="0011463B">
        <w:rPr>
          <w:rFonts w:ascii="Times New Roman" w:hAnsi="Times New Roman" w:cs="Times New Roman"/>
          <w:sz w:val="24"/>
          <w:szCs w:val="24"/>
        </w:rPr>
        <w:t>rozptylovat pozornost žáka nebo ostatních při vyučování.</w:t>
      </w:r>
    </w:p>
    <w:p w:rsidR="00B63120" w:rsidRPr="0011463B" w:rsidRDefault="00B63120" w:rsidP="00B50128">
      <w:pPr>
        <w:pStyle w:val="Normln1"/>
        <w:numPr>
          <w:ilvl w:val="0"/>
          <w:numId w:val="20"/>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Na výuku tělesné výchovy si žáci odkládají hodinky, prsteny, náramky, náhrdelníky a další předměty, které by mohly ohrozit bezpečnost žáka a jeho spolužáků.</w:t>
      </w:r>
    </w:p>
    <w:p w:rsidR="00B63120" w:rsidRPr="0011463B" w:rsidRDefault="00B63120" w:rsidP="00B50128">
      <w:pPr>
        <w:pStyle w:val="Normln1"/>
        <w:numPr>
          <w:ilvl w:val="0"/>
          <w:numId w:val="20"/>
        </w:numPr>
        <w:ind w:hanging="359"/>
        <w:contextualSpacing/>
        <w:rPr>
          <w:rFonts w:ascii="Times New Roman" w:hAnsi="Times New Roman" w:cs="Times New Roman"/>
          <w:sz w:val="24"/>
          <w:szCs w:val="24"/>
        </w:rPr>
      </w:pPr>
      <w:r w:rsidRPr="0011463B">
        <w:rPr>
          <w:rFonts w:ascii="Times New Roman" w:hAnsi="Times New Roman" w:cs="Times New Roman"/>
          <w:sz w:val="24"/>
          <w:szCs w:val="24"/>
        </w:rPr>
        <w:t>Stálé i krátkodobé osvobození od výuky některých předmětů /TV, PkČ/ musí žák dokladovat lékařským potvrzením.</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sz w:val="24"/>
          <w:szCs w:val="24"/>
        </w:rPr>
        <w:t>D</w:t>
      </w:r>
      <w:r w:rsidR="00160EE4" w:rsidRPr="0011463B">
        <w:rPr>
          <w:rFonts w:ascii="Times New Roman" w:hAnsi="Times New Roman" w:cs="Times New Roman"/>
          <w:sz w:val="24"/>
          <w:szCs w:val="24"/>
        </w:rPr>
        <w:t>)</w:t>
      </w:r>
      <w:r w:rsidRPr="0011463B">
        <w:rPr>
          <w:rFonts w:ascii="Times New Roman" w:hAnsi="Times New Roman" w:cs="Times New Roman"/>
          <w:sz w:val="24"/>
          <w:szCs w:val="24"/>
        </w:rPr>
        <w:t xml:space="preserve"> </w:t>
      </w:r>
      <w:r w:rsidRPr="0011463B">
        <w:rPr>
          <w:rFonts w:ascii="Times New Roman" w:hAnsi="Times New Roman" w:cs="Times New Roman"/>
          <w:b/>
          <w:bCs/>
          <w:sz w:val="24"/>
          <w:szCs w:val="24"/>
        </w:rPr>
        <w:t>Povinnosti třídní služby</w:t>
      </w:r>
    </w:p>
    <w:p w:rsidR="00B63120" w:rsidRPr="0011463B" w:rsidRDefault="00B63120" w:rsidP="00B50128">
      <w:pPr>
        <w:pStyle w:val="Normln1"/>
        <w:numPr>
          <w:ilvl w:val="0"/>
          <w:numId w:val="5"/>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Žáci pověření denní (týdenní) službou přinášejí a odn</w:t>
      </w:r>
      <w:r w:rsidR="001B3E8F" w:rsidRPr="0011463B">
        <w:rPr>
          <w:rFonts w:ascii="Times New Roman" w:hAnsi="Times New Roman" w:cs="Times New Roman"/>
          <w:sz w:val="24"/>
          <w:szCs w:val="24"/>
        </w:rPr>
        <w:t>ášejí učební pomůcky</w:t>
      </w:r>
      <w:r w:rsidRPr="0011463B">
        <w:rPr>
          <w:rFonts w:ascii="Times New Roman" w:hAnsi="Times New Roman" w:cs="Times New Roman"/>
          <w:sz w:val="24"/>
          <w:szCs w:val="24"/>
        </w:rPr>
        <w:t xml:space="preserve"> a případné další potřeby.</w:t>
      </w:r>
    </w:p>
    <w:p w:rsidR="00B63120" w:rsidRPr="0011463B" w:rsidRDefault="00B63120" w:rsidP="00B50128">
      <w:pPr>
        <w:pStyle w:val="Normln1"/>
        <w:numPr>
          <w:ilvl w:val="0"/>
          <w:numId w:val="5"/>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Dbají, aby byly před každou hodinou umyty tabule a zajištěn dostatek kříd.</w:t>
      </w:r>
    </w:p>
    <w:p w:rsidR="00B63120" w:rsidRPr="0011463B" w:rsidRDefault="00B63120" w:rsidP="00B50128">
      <w:pPr>
        <w:pStyle w:val="Normln1"/>
        <w:numPr>
          <w:ilvl w:val="0"/>
          <w:numId w:val="5"/>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Nedostaví-li se vyučující do hodiny do 5 minut po jejím začátku, oznámí to služba zástupci ředitele.</w:t>
      </w:r>
    </w:p>
    <w:p w:rsidR="00B63120" w:rsidRPr="0011463B" w:rsidRDefault="00B63120" w:rsidP="00B50128">
      <w:pPr>
        <w:pStyle w:val="Normln1"/>
        <w:numPr>
          <w:ilvl w:val="0"/>
          <w:numId w:val="5"/>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Před odchodem do jiné učebny smaže služba tabuli, zajistí zhasnutí světel</w:t>
      </w:r>
      <w:r w:rsidR="001B3E8F" w:rsidRPr="0011463B">
        <w:rPr>
          <w:rFonts w:ascii="Times New Roman" w:hAnsi="Times New Roman" w:cs="Times New Roman"/>
          <w:sz w:val="24"/>
          <w:szCs w:val="24"/>
        </w:rPr>
        <w:t>.</w:t>
      </w:r>
    </w:p>
    <w:p w:rsidR="00B63120" w:rsidRPr="0011463B" w:rsidRDefault="00B63120" w:rsidP="00B50128">
      <w:pPr>
        <w:pStyle w:val="Normln1"/>
        <w:numPr>
          <w:ilvl w:val="0"/>
          <w:numId w:val="5"/>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Po každé vyučovací hodině služba zajistí pořádek v příslušné učebně.</w:t>
      </w:r>
    </w:p>
    <w:p w:rsidR="00B63120" w:rsidRPr="0011463B" w:rsidRDefault="00B63120" w:rsidP="00B50128">
      <w:pPr>
        <w:pStyle w:val="Normln1"/>
        <w:numPr>
          <w:ilvl w:val="0"/>
          <w:numId w:val="5"/>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Vyučující poslední vyučovací hodiny doprovodí žáky do šatny. Služba třídy, která je v učebně poslední (dle rozvrhu učebny), zajistí uzavření oken, umístění židlí na stolky.</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sz w:val="24"/>
          <w:szCs w:val="24"/>
        </w:rPr>
        <w:t>IV. Podmínky zajištění bezpečnosti a ochrany zdraví žáku a jejich ochrany před</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sz w:val="24"/>
          <w:szCs w:val="24"/>
        </w:rPr>
        <w:t>sociálně patologickými jevy a před projevy diskriminace, nepřátelství nebo násilí</w:t>
      </w:r>
    </w:p>
    <w:p w:rsidR="00B63120" w:rsidRPr="0011463B" w:rsidRDefault="00B63120" w:rsidP="00B50128">
      <w:pPr>
        <w:pStyle w:val="Normln1"/>
        <w:numPr>
          <w:ilvl w:val="0"/>
          <w:numId w:val="13"/>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Žák je povinen dodržovat zásady bezpečnosti a ochrany zdraví při vyučování ve škole a na dalších akcích pořádaných školou.</w:t>
      </w:r>
    </w:p>
    <w:p w:rsidR="00B63120" w:rsidRPr="0011463B" w:rsidRDefault="00B63120" w:rsidP="00B50128">
      <w:pPr>
        <w:pStyle w:val="Normln1"/>
        <w:numPr>
          <w:ilvl w:val="0"/>
          <w:numId w:val="13"/>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Neohrožovat své zdraví a dbát na bezpečnost vlastní i svých spolužáků, dodržovat pokyny zaměstnanců školy.</w:t>
      </w:r>
    </w:p>
    <w:p w:rsidR="00B63120" w:rsidRPr="0011463B" w:rsidRDefault="00B63120" w:rsidP="00B50128">
      <w:pPr>
        <w:pStyle w:val="Normln1"/>
        <w:numPr>
          <w:ilvl w:val="0"/>
          <w:numId w:val="13"/>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 xml:space="preserve">Žáci jsou pravidelně seznamováni se školním řádem, řády odborných učeben a tělocvičny, evakuačním plánem a proškolováni v zásadách bezpečnosti a ochrany </w:t>
      </w:r>
      <w:r w:rsidRPr="0011463B">
        <w:rPr>
          <w:rFonts w:ascii="Times New Roman" w:hAnsi="Times New Roman" w:cs="Times New Roman"/>
          <w:sz w:val="24"/>
          <w:szCs w:val="24"/>
        </w:rPr>
        <w:lastRenderedPageBreak/>
        <w:t>zdraví a svým podpisem stvrzují, že informacím rozuměli a budou se jimi řídit.</w:t>
      </w:r>
    </w:p>
    <w:p w:rsidR="00B63120" w:rsidRPr="0011463B" w:rsidRDefault="00B63120" w:rsidP="00B50128">
      <w:pPr>
        <w:pStyle w:val="Normln1"/>
        <w:numPr>
          <w:ilvl w:val="0"/>
          <w:numId w:val="13"/>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Žáci jsou povinni dodržovat požární předpisy a opatření proti vzniku požáru.</w:t>
      </w:r>
    </w:p>
    <w:p w:rsidR="00B63120" w:rsidRPr="0011463B" w:rsidRDefault="00B63120" w:rsidP="00B50128">
      <w:pPr>
        <w:pStyle w:val="Normln1"/>
        <w:numPr>
          <w:ilvl w:val="0"/>
          <w:numId w:val="13"/>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Žákům je zakázáno kouřit v prostorách školy i mimo školu při činnostech organizovaných školou.</w:t>
      </w:r>
    </w:p>
    <w:p w:rsidR="00B63120" w:rsidRPr="0011463B" w:rsidRDefault="00B63120" w:rsidP="00B50128">
      <w:pPr>
        <w:pStyle w:val="Normln1"/>
        <w:numPr>
          <w:ilvl w:val="0"/>
          <w:numId w:val="13"/>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Je zakázáno přinášet do školy zdraví a bezpečnost ohrožující látky a předměty (chemikálie, výbušniny, zbraně apod.).</w:t>
      </w:r>
    </w:p>
    <w:p w:rsidR="00B63120" w:rsidRPr="0011463B" w:rsidRDefault="00B63120" w:rsidP="00E16E3D">
      <w:pPr>
        <w:pStyle w:val="Normln1"/>
        <w:numPr>
          <w:ilvl w:val="0"/>
          <w:numId w:val="13"/>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 xml:space="preserve">Je zakázáno </w:t>
      </w:r>
      <w:r w:rsidR="00E16E3D" w:rsidRPr="0011463B">
        <w:rPr>
          <w:rFonts w:ascii="Times New Roman" w:hAnsi="Times New Roman" w:cs="Times New Roman"/>
          <w:sz w:val="24"/>
          <w:szCs w:val="24"/>
        </w:rPr>
        <w:t xml:space="preserve">přicházet do školy pod vlivem návykových látek a manipulovat s nimi. Tento zákaz se vztahuje na všechny objekty a prostory náležející škole stejně tak akce pořádané školou. Zákaz se týká také kouření včetně elektronických cigaret. </w:t>
      </w:r>
    </w:p>
    <w:p w:rsidR="00B63120" w:rsidRPr="0011463B" w:rsidRDefault="00B63120" w:rsidP="00B50128">
      <w:pPr>
        <w:pStyle w:val="Normln1"/>
        <w:numPr>
          <w:ilvl w:val="0"/>
          <w:numId w:val="13"/>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Je zakázáno ve škole konzumovat energetické nápoje, které mají na obalu výstrahu „Nevhodné pro děti“.</w:t>
      </w:r>
    </w:p>
    <w:p w:rsidR="00B63120" w:rsidRPr="0011463B" w:rsidRDefault="00B63120" w:rsidP="00B50128">
      <w:pPr>
        <w:pStyle w:val="Normln1"/>
        <w:numPr>
          <w:ilvl w:val="0"/>
          <w:numId w:val="13"/>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O přestávkách přecházejí žáci mezi učebnami a do tělocvičny v klidu a tichosti,</w:t>
      </w:r>
      <w:r w:rsidR="001B3E8F" w:rsidRPr="0011463B">
        <w:rPr>
          <w:rFonts w:ascii="Times New Roman" w:hAnsi="Times New Roman" w:cs="Times New Roman"/>
          <w:sz w:val="24"/>
          <w:szCs w:val="24"/>
        </w:rPr>
        <w:t xml:space="preserve"> nepobíhají po budově</w:t>
      </w:r>
      <w:r w:rsidRPr="0011463B">
        <w:rPr>
          <w:rFonts w:ascii="Times New Roman" w:hAnsi="Times New Roman" w:cs="Times New Roman"/>
          <w:sz w:val="24"/>
          <w:szCs w:val="24"/>
        </w:rPr>
        <w:t>.</w:t>
      </w:r>
    </w:p>
    <w:p w:rsidR="00B63120" w:rsidRPr="0011463B" w:rsidRDefault="00B63120" w:rsidP="00B50128">
      <w:pPr>
        <w:pStyle w:val="Normln1"/>
        <w:numPr>
          <w:ilvl w:val="0"/>
          <w:numId w:val="13"/>
        </w:numPr>
        <w:spacing w:after="0" w:line="240" w:lineRule="auto"/>
        <w:ind w:hanging="359"/>
        <w:contextualSpacing/>
        <w:jc w:val="both"/>
        <w:rPr>
          <w:rFonts w:ascii="Times New Roman" w:hAnsi="Times New Roman" w:cs="Times New Roman"/>
          <w:sz w:val="24"/>
          <w:szCs w:val="24"/>
        </w:rPr>
      </w:pPr>
      <w:r w:rsidRPr="0011463B">
        <w:rPr>
          <w:rFonts w:ascii="Times New Roman" w:hAnsi="Times New Roman" w:cs="Times New Roman"/>
          <w:sz w:val="24"/>
          <w:szCs w:val="24"/>
        </w:rPr>
        <w:t xml:space="preserve">O přestávkách není dovoleno zapínat televizní přijímače a manipulovat s další didaktickou technikou a jinými elektrickými přístroji. </w:t>
      </w:r>
      <w:r w:rsidRPr="0011463B">
        <w:rPr>
          <w:rFonts w:ascii="Times New Roman" w:hAnsi="Times New Roman" w:cs="Times New Roman"/>
        </w:rPr>
        <w:t xml:space="preserve">Žákům je zakázáno vyklánět se z oken, vyhazovat z nich jakékoliv předměty. Žákům je zakázáno samovolně manipulovat s okny a se zatemněním oken. O přestávce mohou být vyklopeny jen větrací části oken. </w:t>
      </w:r>
    </w:p>
    <w:p w:rsidR="00B63120" w:rsidRPr="0011463B" w:rsidRDefault="00B63120" w:rsidP="00B50128">
      <w:pPr>
        <w:pStyle w:val="Normln1"/>
        <w:numPr>
          <w:ilvl w:val="0"/>
          <w:numId w:val="13"/>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Pedagogický pracovník vykonává dohled nad žáky podle stanoveného rozvrhu.</w:t>
      </w:r>
    </w:p>
    <w:p w:rsidR="00B63120" w:rsidRPr="0011463B" w:rsidRDefault="00B63120" w:rsidP="00B50128">
      <w:pPr>
        <w:pStyle w:val="Normln1"/>
        <w:numPr>
          <w:ilvl w:val="0"/>
          <w:numId w:val="13"/>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Dohled nad žáky začíná 15 minut před začátkem vyučování a končí odchodem žáků ze školy po skončení vyučování.</w:t>
      </w:r>
    </w:p>
    <w:p w:rsidR="00B63120" w:rsidRPr="0011463B" w:rsidRDefault="00B63120" w:rsidP="00B50128">
      <w:pPr>
        <w:pStyle w:val="Normln1"/>
        <w:numPr>
          <w:ilvl w:val="0"/>
          <w:numId w:val="13"/>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Pedagogický dohled vede žáky k dodržování:</w:t>
      </w:r>
    </w:p>
    <w:p w:rsidR="00B63120" w:rsidRPr="0011463B" w:rsidRDefault="00B63120" w:rsidP="00B50128">
      <w:pPr>
        <w:pStyle w:val="Normln1"/>
        <w:spacing w:after="0" w:line="240" w:lineRule="auto"/>
        <w:ind w:left="720"/>
        <w:rPr>
          <w:rFonts w:ascii="Times New Roman" w:hAnsi="Times New Roman" w:cs="Times New Roman"/>
        </w:rPr>
      </w:pPr>
      <w:r w:rsidRPr="0011463B">
        <w:rPr>
          <w:rFonts w:ascii="Times New Roman" w:hAnsi="Times New Roman" w:cs="Times New Roman"/>
          <w:sz w:val="24"/>
          <w:szCs w:val="24"/>
        </w:rPr>
        <w:t>- pravidel slušného chování,</w:t>
      </w:r>
    </w:p>
    <w:p w:rsidR="00B63120" w:rsidRPr="0011463B" w:rsidRDefault="00B63120" w:rsidP="00B50128">
      <w:pPr>
        <w:pStyle w:val="Normln1"/>
        <w:spacing w:after="0" w:line="240" w:lineRule="auto"/>
        <w:ind w:left="720"/>
        <w:rPr>
          <w:rFonts w:ascii="Times New Roman" w:hAnsi="Times New Roman" w:cs="Times New Roman"/>
        </w:rPr>
      </w:pPr>
      <w:r w:rsidRPr="0011463B">
        <w:rPr>
          <w:rFonts w:ascii="Times New Roman" w:hAnsi="Times New Roman" w:cs="Times New Roman"/>
          <w:sz w:val="24"/>
          <w:szCs w:val="24"/>
        </w:rPr>
        <w:t>- hygienických zásad, zásad bezpečnosti práce, dopravních a požárních předpisů,</w:t>
      </w:r>
    </w:p>
    <w:p w:rsidR="00B63120" w:rsidRPr="0011463B" w:rsidRDefault="00B63120" w:rsidP="00B50128">
      <w:pPr>
        <w:pStyle w:val="Normln1"/>
        <w:spacing w:after="0" w:line="240" w:lineRule="auto"/>
        <w:ind w:left="720"/>
        <w:rPr>
          <w:rFonts w:ascii="Times New Roman" w:hAnsi="Times New Roman" w:cs="Times New Roman"/>
        </w:rPr>
      </w:pPr>
      <w:r w:rsidRPr="0011463B">
        <w:rPr>
          <w:rFonts w:ascii="Times New Roman" w:hAnsi="Times New Roman" w:cs="Times New Roman"/>
          <w:sz w:val="24"/>
          <w:szCs w:val="24"/>
        </w:rPr>
        <w:t>- zásad ochrany školního majetku a majetku žáků a jejich zákonných zástupců před poškozením, ztrátou, zničením nebo zneužitím.</w:t>
      </w:r>
    </w:p>
    <w:p w:rsidR="00B63120" w:rsidRPr="0011463B" w:rsidRDefault="00B63120" w:rsidP="00B50128">
      <w:pPr>
        <w:pStyle w:val="Normln1"/>
        <w:numPr>
          <w:ilvl w:val="0"/>
          <w:numId w:val="13"/>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Dodržování pořádku a kontroly u hlavního vchodu zabezpečují zaměstnanci školy – školník, uklízečky a službu konající učitel. Žáci se řídí jejich pokyny.</w:t>
      </w:r>
    </w:p>
    <w:p w:rsidR="00B63120" w:rsidRPr="0011463B" w:rsidRDefault="00B63120" w:rsidP="00B50128">
      <w:pPr>
        <w:pStyle w:val="Normln1"/>
        <w:numPr>
          <w:ilvl w:val="0"/>
          <w:numId w:val="13"/>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V případě úrazu v průběhu vyučování nebo v souvislosti s ním nebo při akcích pořádaných školou jsou žáci povinni neprodleně nahlásit každý takovýto úraz vyučujícímu nebo třídnímu učiteli, který zajistí lékařskou pomoc, evidenci úrazu dle předpisu a oznámení zákonnému zástupci žáka.</w:t>
      </w:r>
    </w:p>
    <w:p w:rsidR="00B63120" w:rsidRPr="0011463B" w:rsidRDefault="00B63120" w:rsidP="00B50128">
      <w:pPr>
        <w:pStyle w:val="Normln1"/>
        <w:numPr>
          <w:ilvl w:val="0"/>
          <w:numId w:val="13"/>
        </w:numPr>
        <w:ind w:hanging="359"/>
        <w:contextualSpacing/>
        <w:rPr>
          <w:rFonts w:ascii="Times New Roman" w:hAnsi="Times New Roman" w:cs="Times New Roman"/>
          <w:sz w:val="24"/>
          <w:szCs w:val="24"/>
        </w:rPr>
      </w:pPr>
      <w:r w:rsidRPr="0011463B">
        <w:rPr>
          <w:rFonts w:ascii="Times New Roman" w:hAnsi="Times New Roman" w:cs="Times New Roman"/>
          <w:sz w:val="24"/>
          <w:szCs w:val="24"/>
        </w:rPr>
        <w:t>Žáky, kteří jsou přihlášeni do školní družiny, předává vyučující vychovatelce. Ostatní doprovodí do šaten.</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sz w:val="24"/>
          <w:szCs w:val="24"/>
        </w:rPr>
        <w:t>V. Podmínky zacházení s majetkem školy ze strany žáků</w:t>
      </w:r>
    </w:p>
    <w:p w:rsidR="00B63120" w:rsidRPr="0011463B" w:rsidRDefault="00B63120" w:rsidP="00B50128">
      <w:pPr>
        <w:pStyle w:val="Normln1"/>
        <w:numPr>
          <w:ilvl w:val="0"/>
          <w:numId w:val="15"/>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Žáci jsou povinni šetřit školní zařízení a školní majetek a chránit jej před poškozením.</w:t>
      </w:r>
    </w:p>
    <w:p w:rsidR="00B63120" w:rsidRPr="0011463B" w:rsidRDefault="00B63120" w:rsidP="00B50128">
      <w:pPr>
        <w:pStyle w:val="Normln1"/>
        <w:numPr>
          <w:ilvl w:val="0"/>
          <w:numId w:val="15"/>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Šetrně zacházejí s učebními pomůckami. V případě jejich ztráty nebo poškození jsou povinni ztracené nebo poškozené věci uhradit.</w:t>
      </w:r>
    </w:p>
    <w:p w:rsidR="00B63120" w:rsidRPr="0011463B" w:rsidRDefault="00B63120" w:rsidP="00B50128">
      <w:pPr>
        <w:pStyle w:val="Normln1"/>
        <w:numPr>
          <w:ilvl w:val="0"/>
          <w:numId w:val="15"/>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Udržují čistotu a pořádek v prostorách školy, dodržují hygienická pravidla, neplýtvají s toaletními potřebami, vodou a elektřinou.</w:t>
      </w:r>
    </w:p>
    <w:p w:rsidR="00B63120" w:rsidRPr="0011463B" w:rsidRDefault="00B63120" w:rsidP="00B50128">
      <w:pPr>
        <w:pStyle w:val="Normln1"/>
        <w:numPr>
          <w:ilvl w:val="0"/>
          <w:numId w:val="15"/>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sz w:val="24"/>
          <w:szCs w:val="24"/>
        </w:rPr>
        <w:t>Třídní kolektivy pečují o svěřený majetek ve třídách, dbají o čistotu a pořádek a prostřednictvím určených služeb zajišťují úpravu učebny po vyučování.</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rPr>
          <w:rFonts w:ascii="Times New Roman" w:hAnsi="Times New Roman" w:cs="Times New Roman"/>
        </w:rPr>
      </w:pPr>
    </w:p>
    <w:p w:rsidR="00B63120" w:rsidRPr="0011463B" w:rsidRDefault="00B63120" w:rsidP="00B50128">
      <w:pPr>
        <w:pStyle w:val="Normln1"/>
        <w:rPr>
          <w:rFonts w:ascii="Times New Roman" w:hAnsi="Times New Roman" w:cs="Times New Roman"/>
        </w:rPr>
      </w:pPr>
    </w:p>
    <w:p w:rsidR="00B63120" w:rsidRPr="0011463B" w:rsidRDefault="00B63120" w:rsidP="00B50128">
      <w:pPr>
        <w:pStyle w:val="Normln1"/>
        <w:rPr>
          <w:rFonts w:ascii="Times New Roman" w:hAnsi="Times New Roman" w:cs="Times New Roman"/>
        </w:rPr>
      </w:pPr>
    </w:p>
    <w:p w:rsidR="00B63120" w:rsidRPr="0011463B" w:rsidRDefault="00B63120" w:rsidP="00B50128">
      <w:pPr>
        <w:pStyle w:val="Normln1"/>
        <w:rPr>
          <w:rFonts w:ascii="Times New Roman" w:hAnsi="Times New Roman" w:cs="Times New Roman"/>
        </w:rPr>
      </w:pPr>
    </w:p>
    <w:p w:rsidR="00B63120" w:rsidRPr="0011463B" w:rsidRDefault="00B63120" w:rsidP="00B50128">
      <w:pPr>
        <w:pStyle w:val="Normln1"/>
        <w:rPr>
          <w:rFonts w:ascii="Times New Roman" w:hAnsi="Times New Roman" w:cs="Times New Roman"/>
        </w:rPr>
      </w:pPr>
    </w:p>
    <w:p w:rsidR="00B13E92" w:rsidRDefault="00B13E92" w:rsidP="00B50128">
      <w:pPr>
        <w:pStyle w:val="Normln1"/>
        <w:rPr>
          <w:rFonts w:ascii="Times New Roman" w:hAnsi="Times New Roman" w:cs="Times New Roman"/>
          <w:b/>
          <w:bCs/>
          <w:sz w:val="20"/>
          <w:szCs w:val="20"/>
        </w:rPr>
      </w:pPr>
    </w:p>
    <w:p w:rsidR="00B63120" w:rsidRPr="004C40AB" w:rsidRDefault="00B63120" w:rsidP="00B50128">
      <w:pPr>
        <w:pStyle w:val="Normln1"/>
        <w:rPr>
          <w:rFonts w:ascii="Times New Roman" w:hAnsi="Times New Roman" w:cs="Times New Roman"/>
          <w:sz w:val="20"/>
          <w:szCs w:val="20"/>
        </w:rPr>
      </w:pPr>
      <w:bookmarkStart w:id="0" w:name="_GoBack"/>
      <w:bookmarkEnd w:id="0"/>
      <w:r w:rsidRPr="004C40AB">
        <w:rPr>
          <w:rFonts w:ascii="Times New Roman" w:hAnsi="Times New Roman" w:cs="Times New Roman"/>
          <w:b/>
          <w:bCs/>
          <w:sz w:val="20"/>
          <w:szCs w:val="20"/>
        </w:rPr>
        <w:lastRenderedPageBreak/>
        <w:t>VI. SANKCE ZA PORUŠOVÁNÍ ŠKOLNÍHO ŘÁDU</w:t>
      </w:r>
    </w:p>
    <w:tbl>
      <w:tblPr>
        <w:tblW w:w="1026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1260"/>
        <w:gridCol w:w="1080"/>
        <w:gridCol w:w="1080"/>
        <w:gridCol w:w="1260"/>
        <w:gridCol w:w="1260"/>
        <w:gridCol w:w="1260"/>
      </w:tblGrid>
      <w:tr w:rsidR="00B63120" w:rsidRPr="004C40AB">
        <w:trPr>
          <w:trHeight w:val="840"/>
        </w:trPr>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b/>
                <w:bCs/>
                <w:sz w:val="20"/>
                <w:szCs w:val="20"/>
              </w:rPr>
              <w:t>Charakteristika přestupku</w:t>
            </w:r>
          </w:p>
          <w:p w:rsidR="00B63120" w:rsidRPr="004C40AB" w:rsidRDefault="00B63120" w:rsidP="00F559A7">
            <w:pPr>
              <w:pStyle w:val="Normln1"/>
              <w:spacing w:after="0" w:line="240" w:lineRule="auto"/>
              <w:rPr>
                <w:rFonts w:ascii="Times New Roman" w:hAnsi="Times New Roman" w:cs="Times New Roman"/>
                <w:sz w:val="20"/>
                <w:szCs w:val="20"/>
              </w:rPr>
            </w:pPr>
          </w:p>
          <w:p w:rsidR="00B63120" w:rsidRPr="004C40AB" w:rsidRDefault="00B63120" w:rsidP="00F559A7">
            <w:pPr>
              <w:pStyle w:val="Normln1"/>
              <w:spacing w:after="0" w:line="240" w:lineRule="auto"/>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b/>
                <w:bCs/>
                <w:sz w:val="20"/>
                <w:szCs w:val="20"/>
              </w:rPr>
              <w:t>napomenutí</w:t>
            </w:r>
          </w:p>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b/>
                <w:bCs/>
                <w:sz w:val="20"/>
                <w:szCs w:val="20"/>
              </w:rPr>
              <w:t>třídního</w:t>
            </w:r>
          </w:p>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b/>
                <w:bCs/>
                <w:sz w:val="20"/>
                <w:szCs w:val="20"/>
              </w:rPr>
              <w:t>učitele</w:t>
            </w:r>
          </w:p>
        </w:tc>
        <w:tc>
          <w:tcPr>
            <w:tcW w:w="108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b/>
                <w:bCs/>
                <w:sz w:val="20"/>
                <w:szCs w:val="20"/>
              </w:rPr>
              <w:t xml:space="preserve">důtka </w:t>
            </w:r>
          </w:p>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b/>
                <w:bCs/>
                <w:sz w:val="20"/>
                <w:szCs w:val="20"/>
              </w:rPr>
              <w:t>třídního</w:t>
            </w:r>
          </w:p>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b/>
                <w:bCs/>
                <w:sz w:val="20"/>
                <w:szCs w:val="20"/>
              </w:rPr>
              <w:t xml:space="preserve"> učitele</w:t>
            </w:r>
          </w:p>
        </w:tc>
        <w:tc>
          <w:tcPr>
            <w:tcW w:w="108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b/>
                <w:bCs/>
                <w:sz w:val="20"/>
                <w:szCs w:val="20"/>
              </w:rPr>
              <w:t>důtka</w:t>
            </w:r>
          </w:p>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b/>
                <w:bCs/>
                <w:sz w:val="20"/>
                <w:szCs w:val="20"/>
              </w:rPr>
              <w:t xml:space="preserve">ředitele </w:t>
            </w:r>
          </w:p>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b/>
                <w:bCs/>
                <w:sz w:val="20"/>
                <w:szCs w:val="20"/>
              </w:rPr>
              <w:t>školy</w:t>
            </w:r>
          </w:p>
        </w:tc>
        <w:tc>
          <w:tcPr>
            <w:tcW w:w="12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b/>
                <w:bCs/>
                <w:sz w:val="20"/>
                <w:szCs w:val="20"/>
              </w:rPr>
              <w:t>2.</w:t>
            </w:r>
            <w:r w:rsidR="004C40AB" w:rsidRPr="004C40AB">
              <w:rPr>
                <w:rFonts w:ascii="Times New Roman" w:hAnsi="Times New Roman" w:cs="Times New Roman"/>
                <w:b/>
                <w:bCs/>
                <w:sz w:val="20"/>
                <w:szCs w:val="20"/>
              </w:rPr>
              <w:t xml:space="preserve"> </w:t>
            </w:r>
            <w:r w:rsidRPr="004C40AB">
              <w:rPr>
                <w:rFonts w:ascii="Times New Roman" w:hAnsi="Times New Roman" w:cs="Times New Roman"/>
                <w:b/>
                <w:bCs/>
                <w:sz w:val="20"/>
                <w:szCs w:val="20"/>
              </w:rPr>
              <w:t>stupeň</w:t>
            </w:r>
          </w:p>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b/>
                <w:bCs/>
                <w:sz w:val="20"/>
                <w:szCs w:val="20"/>
              </w:rPr>
              <w:t>z chování</w:t>
            </w:r>
          </w:p>
        </w:tc>
        <w:tc>
          <w:tcPr>
            <w:tcW w:w="12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b/>
                <w:bCs/>
                <w:sz w:val="20"/>
                <w:szCs w:val="20"/>
              </w:rPr>
              <w:t>3.</w:t>
            </w:r>
            <w:r w:rsidR="004C40AB" w:rsidRPr="004C40AB">
              <w:rPr>
                <w:rFonts w:ascii="Times New Roman" w:hAnsi="Times New Roman" w:cs="Times New Roman"/>
                <w:b/>
                <w:bCs/>
                <w:sz w:val="20"/>
                <w:szCs w:val="20"/>
              </w:rPr>
              <w:t xml:space="preserve"> </w:t>
            </w:r>
            <w:r w:rsidRPr="004C40AB">
              <w:rPr>
                <w:rFonts w:ascii="Times New Roman" w:hAnsi="Times New Roman" w:cs="Times New Roman"/>
                <w:b/>
                <w:bCs/>
                <w:sz w:val="20"/>
                <w:szCs w:val="20"/>
              </w:rPr>
              <w:t xml:space="preserve">stupeň </w:t>
            </w:r>
          </w:p>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b/>
                <w:bCs/>
                <w:sz w:val="20"/>
                <w:szCs w:val="20"/>
              </w:rPr>
              <w:t>z chování</w:t>
            </w:r>
          </w:p>
        </w:tc>
        <w:tc>
          <w:tcPr>
            <w:tcW w:w="12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b/>
                <w:bCs/>
                <w:sz w:val="20"/>
                <w:szCs w:val="20"/>
              </w:rPr>
              <w:t xml:space="preserve">oznámení </w:t>
            </w:r>
          </w:p>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b/>
                <w:bCs/>
                <w:sz w:val="20"/>
                <w:szCs w:val="20"/>
              </w:rPr>
              <w:t xml:space="preserve">na sociální </w:t>
            </w:r>
          </w:p>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b/>
                <w:bCs/>
                <w:sz w:val="20"/>
                <w:szCs w:val="20"/>
              </w:rPr>
              <w:t xml:space="preserve">odbor </w:t>
            </w:r>
          </w:p>
          <w:p w:rsidR="00B63120" w:rsidRPr="004C40AB" w:rsidRDefault="00B63120" w:rsidP="00F559A7">
            <w:pPr>
              <w:pStyle w:val="Normln1"/>
              <w:spacing w:after="0" w:line="240" w:lineRule="auto"/>
              <w:ind w:left="-107"/>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b/>
                <w:bCs/>
                <w:sz w:val="20"/>
                <w:szCs w:val="20"/>
              </w:rPr>
              <w:t>Neomluvená absence</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1 hodina</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2 hodiny</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3-5 hodin</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b/>
                <w:bCs/>
                <w:sz w:val="20"/>
                <w:szCs w:val="20"/>
              </w:rPr>
              <w:t>Záškoláctví</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1 den školní docházky</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2 a více dnů</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b/>
                <w:bCs/>
                <w:sz w:val="20"/>
                <w:szCs w:val="20"/>
              </w:rPr>
              <w:t>Opakované pozdní příchody</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3x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4x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5x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b/>
                <w:bCs/>
                <w:sz w:val="20"/>
                <w:szCs w:val="20"/>
              </w:rPr>
              <w:t>Užití návykové látky</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Kouření v budově školy</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Požití alkoholu</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Přinesení alkoholu</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Přinesení a nabízení alkoholu</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Užití drogy</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Přechovávání drogy</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Přinesení a distribuce drogy</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b/>
                <w:bCs/>
                <w:sz w:val="20"/>
                <w:szCs w:val="20"/>
              </w:rPr>
              <w:t>Svévolné opuštění školy</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b/>
                <w:bCs/>
                <w:sz w:val="20"/>
                <w:szCs w:val="20"/>
              </w:rPr>
              <w:t>Krádeže</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Krádež</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Krádež s vloupáním</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Spoluúčast na krádeži</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b/>
                <w:bCs/>
                <w:sz w:val="20"/>
                <w:szCs w:val="20"/>
              </w:rPr>
              <w:t>Poškození školního majetku</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Úmyslné poškození</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Ničení</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b/>
                <w:bCs/>
                <w:sz w:val="20"/>
                <w:szCs w:val="20"/>
              </w:rPr>
              <w:t>Nevhodné chování</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Nesplnění pokynu</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Slovní útoky</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Hrubé slovní útoky</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Fyzické útoky</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Vyhazování předmětů z oken</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Pokřikování z oken</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Ohrožení majetku školy</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b/>
                <w:bCs/>
                <w:sz w:val="20"/>
                <w:szCs w:val="20"/>
              </w:rPr>
              <w:t>Neplnění školních povinností</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Občasné zapomínání pomůcek</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Opakované zapomínání</w:t>
            </w:r>
            <w:r w:rsidR="00160EE4" w:rsidRPr="004C40AB">
              <w:rPr>
                <w:rFonts w:ascii="Times New Roman" w:hAnsi="Times New Roman" w:cs="Times New Roman"/>
                <w:sz w:val="20"/>
                <w:szCs w:val="20"/>
              </w:rPr>
              <w:t xml:space="preserve"> </w:t>
            </w:r>
            <w:r w:rsidRPr="004C40AB">
              <w:rPr>
                <w:rFonts w:ascii="Times New Roman" w:hAnsi="Times New Roman" w:cs="Times New Roman"/>
                <w:sz w:val="20"/>
                <w:szCs w:val="20"/>
              </w:rPr>
              <w:t>pomůcek</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Zapomenutí ŽK (3x/čtvrtletí)</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Zapomenutí ŽK (6x/čtvrtletí)</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Zapomenutí ŽK (9x/čtvrtletí)</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Zapomenutí ŽK (12x/čtvrtletí)</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Opakované nevypracování  DÚ</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b/>
                <w:bCs/>
                <w:sz w:val="20"/>
                <w:szCs w:val="20"/>
              </w:rPr>
              <w:t>Používání věcí, které nesouvisí s výukou</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Zapnutý zvuk u mobilního telefonu a manipulace s ním – opakovaně</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b/>
                <w:bCs/>
                <w:sz w:val="20"/>
                <w:szCs w:val="20"/>
              </w:rPr>
              <w:t>Podvody</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Přepisování známek</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Opakované přepisování známek</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r w:rsidR="00B63120" w:rsidRPr="004C40AB">
        <w:tc>
          <w:tcPr>
            <w:tcW w:w="3060" w:type="dxa"/>
            <w:tcMar>
              <w:left w:w="108" w:type="dxa"/>
              <w:right w:w="108" w:type="dxa"/>
            </w:tcMar>
          </w:tcPr>
          <w:p w:rsidR="00B63120" w:rsidRPr="004C40AB" w:rsidRDefault="00B63120" w:rsidP="00F559A7">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Opravy v omluvném listu</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08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r w:rsidRPr="004C40AB">
              <w:rPr>
                <w:rFonts w:ascii="Times New Roman" w:hAnsi="Times New Roman" w:cs="Times New Roman"/>
                <w:b/>
                <w:bCs/>
                <w:sz w:val="20"/>
                <w:szCs w:val="20"/>
              </w:rPr>
              <w:t>X</w:t>
            </w: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c>
          <w:tcPr>
            <w:tcW w:w="1260" w:type="dxa"/>
            <w:tcMar>
              <w:left w:w="108" w:type="dxa"/>
              <w:right w:w="108" w:type="dxa"/>
            </w:tcMar>
          </w:tcPr>
          <w:p w:rsidR="00B63120" w:rsidRPr="004C40AB" w:rsidRDefault="00B63120" w:rsidP="00F559A7">
            <w:pPr>
              <w:pStyle w:val="Normln1"/>
              <w:spacing w:after="0" w:line="240" w:lineRule="auto"/>
              <w:jc w:val="center"/>
              <w:rPr>
                <w:rFonts w:ascii="Times New Roman" w:hAnsi="Times New Roman" w:cs="Times New Roman"/>
                <w:sz w:val="20"/>
                <w:szCs w:val="20"/>
              </w:rPr>
            </w:pPr>
          </w:p>
        </w:tc>
      </w:tr>
    </w:tbl>
    <w:p w:rsidR="00B63120" w:rsidRPr="004C40AB" w:rsidRDefault="00B63120" w:rsidP="00B50128">
      <w:pPr>
        <w:pStyle w:val="Normln1"/>
        <w:spacing w:after="0" w:line="240" w:lineRule="auto"/>
        <w:rPr>
          <w:rFonts w:ascii="Times New Roman" w:hAnsi="Times New Roman" w:cs="Times New Roman"/>
          <w:sz w:val="20"/>
          <w:szCs w:val="20"/>
        </w:rPr>
      </w:pPr>
    </w:p>
    <w:p w:rsidR="00B63120" w:rsidRPr="004C40AB" w:rsidRDefault="00B63120" w:rsidP="00B50128">
      <w:pPr>
        <w:pStyle w:val="Normln1"/>
        <w:spacing w:after="0" w:line="240" w:lineRule="auto"/>
        <w:rPr>
          <w:rFonts w:ascii="Times New Roman" w:hAnsi="Times New Roman" w:cs="Times New Roman"/>
          <w:sz w:val="20"/>
          <w:szCs w:val="20"/>
        </w:rPr>
      </w:pPr>
      <w:r w:rsidRPr="004C40AB">
        <w:rPr>
          <w:rFonts w:ascii="Times New Roman" w:hAnsi="Times New Roman" w:cs="Times New Roman"/>
          <w:sz w:val="20"/>
          <w:szCs w:val="20"/>
        </w:rPr>
        <w:t>V Olbramovicích 24.4.2017</w:t>
      </w:r>
      <w:r w:rsidRPr="004C40AB">
        <w:rPr>
          <w:rFonts w:ascii="Times New Roman" w:hAnsi="Times New Roman" w:cs="Times New Roman"/>
          <w:sz w:val="20"/>
          <w:szCs w:val="20"/>
        </w:rPr>
        <w:tab/>
      </w:r>
      <w:r w:rsidRPr="004C40AB">
        <w:rPr>
          <w:rFonts w:ascii="Times New Roman" w:hAnsi="Times New Roman" w:cs="Times New Roman"/>
          <w:sz w:val="20"/>
          <w:szCs w:val="20"/>
        </w:rPr>
        <w:tab/>
      </w:r>
      <w:r w:rsidRPr="004C40AB">
        <w:rPr>
          <w:rFonts w:ascii="Times New Roman" w:hAnsi="Times New Roman" w:cs="Times New Roman"/>
          <w:sz w:val="20"/>
          <w:szCs w:val="20"/>
        </w:rPr>
        <w:tab/>
        <w:t>Mgr.Ladislav Ruibar</w:t>
      </w:r>
    </w:p>
    <w:p w:rsidR="00B63120" w:rsidRPr="004C40AB" w:rsidRDefault="00B63120" w:rsidP="00B50128">
      <w:pPr>
        <w:pStyle w:val="Normln1"/>
        <w:spacing w:after="0" w:line="240" w:lineRule="auto"/>
        <w:ind w:left="3600" w:firstLine="720"/>
        <w:rPr>
          <w:rFonts w:ascii="Times New Roman" w:hAnsi="Times New Roman" w:cs="Times New Roman"/>
          <w:sz w:val="20"/>
          <w:szCs w:val="20"/>
        </w:rPr>
      </w:pPr>
      <w:r w:rsidRPr="004C40AB">
        <w:rPr>
          <w:rFonts w:ascii="Times New Roman" w:hAnsi="Times New Roman" w:cs="Times New Roman"/>
          <w:sz w:val="20"/>
          <w:szCs w:val="20"/>
        </w:rPr>
        <w:t>ředitel školy</w:t>
      </w:r>
    </w:p>
    <w:p w:rsidR="00B63120" w:rsidRPr="004C40AB" w:rsidRDefault="00B63120" w:rsidP="00B50128">
      <w:pPr>
        <w:pStyle w:val="Normln1"/>
        <w:spacing w:after="0" w:line="240" w:lineRule="auto"/>
        <w:rPr>
          <w:rFonts w:ascii="Times New Roman" w:hAnsi="Times New Roman" w:cs="Times New Roman"/>
          <w:sz w:val="20"/>
          <w:szCs w:val="20"/>
        </w:rPr>
      </w:pPr>
    </w:p>
    <w:p w:rsidR="004C40AB" w:rsidRDefault="004C40AB" w:rsidP="00B50128">
      <w:pPr>
        <w:pStyle w:val="Normln1"/>
        <w:spacing w:after="0" w:line="240" w:lineRule="auto"/>
        <w:jc w:val="center"/>
        <w:rPr>
          <w:rFonts w:ascii="Times New Roman" w:hAnsi="Times New Roman" w:cs="Times New Roman"/>
          <w:b/>
          <w:bCs/>
          <w:sz w:val="28"/>
          <w:szCs w:val="28"/>
          <w:u w:val="single"/>
        </w:rPr>
      </w:pPr>
    </w:p>
    <w:p w:rsidR="00B63120" w:rsidRPr="0011463B" w:rsidRDefault="00B63120" w:rsidP="00B50128">
      <w:pPr>
        <w:pStyle w:val="Normln1"/>
        <w:spacing w:after="0" w:line="240" w:lineRule="auto"/>
        <w:jc w:val="center"/>
        <w:rPr>
          <w:rFonts w:ascii="Times New Roman" w:hAnsi="Times New Roman" w:cs="Times New Roman"/>
        </w:rPr>
      </w:pPr>
      <w:r w:rsidRPr="0011463B">
        <w:rPr>
          <w:rFonts w:ascii="Times New Roman" w:hAnsi="Times New Roman" w:cs="Times New Roman"/>
          <w:b/>
          <w:bCs/>
          <w:sz w:val="28"/>
          <w:szCs w:val="28"/>
          <w:u w:val="single"/>
        </w:rPr>
        <w:lastRenderedPageBreak/>
        <w:t>Klasifikační řád</w:t>
      </w:r>
    </w:p>
    <w:p w:rsidR="00B63120" w:rsidRPr="0011463B" w:rsidRDefault="00B63120" w:rsidP="00B50128">
      <w:pPr>
        <w:pStyle w:val="Normln1"/>
        <w:spacing w:after="0" w:line="240" w:lineRule="auto"/>
        <w:rPr>
          <w:rFonts w:ascii="Times New Roman" w:hAnsi="Times New Roman" w:cs="Times New Roman"/>
        </w:rPr>
      </w:pPr>
    </w:p>
    <w:tbl>
      <w:tblPr>
        <w:tblW w:w="9606"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8"/>
        <w:gridCol w:w="6828"/>
      </w:tblGrid>
      <w:tr w:rsidR="00B63120" w:rsidRPr="0011463B">
        <w:tc>
          <w:tcPr>
            <w:tcW w:w="2778" w:type="dxa"/>
            <w:tcMar>
              <w:left w:w="70" w:type="dxa"/>
              <w:right w:w="70" w:type="dxa"/>
            </w:tcMar>
          </w:tcPr>
          <w:p w:rsidR="00B63120" w:rsidRPr="0011463B" w:rsidRDefault="00B63120" w:rsidP="00F559A7">
            <w:pPr>
              <w:pStyle w:val="Normln1"/>
              <w:spacing w:after="0" w:line="240" w:lineRule="auto"/>
              <w:rPr>
                <w:rFonts w:ascii="Times New Roman" w:hAnsi="Times New Roman" w:cs="Times New Roman"/>
              </w:rPr>
            </w:pPr>
            <w:r w:rsidRPr="0011463B">
              <w:rPr>
                <w:rFonts w:ascii="Times New Roman" w:hAnsi="Times New Roman" w:cs="Times New Roman"/>
                <w:sz w:val="24"/>
                <w:szCs w:val="24"/>
              </w:rPr>
              <w:t>Ped. rada projednala dne:</w:t>
            </w:r>
          </w:p>
        </w:tc>
        <w:tc>
          <w:tcPr>
            <w:tcW w:w="6828" w:type="dxa"/>
            <w:tcMar>
              <w:left w:w="70" w:type="dxa"/>
              <w:right w:w="70" w:type="dxa"/>
            </w:tcMar>
          </w:tcPr>
          <w:p w:rsidR="00B63120" w:rsidRPr="0011463B" w:rsidRDefault="00B63120" w:rsidP="00F559A7">
            <w:pPr>
              <w:pStyle w:val="Normln1"/>
              <w:spacing w:after="0" w:line="240" w:lineRule="auto"/>
              <w:rPr>
                <w:rFonts w:ascii="Times New Roman" w:hAnsi="Times New Roman" w:cs="Times New Roman"/>
              </w:rPr>
            </w:pPr>
            <w:r w:rsidRPr="0011463B">
              <w:rPr>
                <w:rFonts w:ascii="Times New Roman" w:hAnsi="Times New Roman" w:cs="Times New Roman"/>
                <w:sz w:val="24"/>
                <w:szCs w:val="24"/>
              </w:rPr>
              <w:t>14.4.2014</w:t>
            </w:r>
          </w:p>
        </w:tc>
      </w:tr>
      <w:tr w:rsidR="00B63120" w:rsidRPr="0011463B">
        <w:tc>
          <w:tcPr>
            <w:tcW w:w="2778" w:type="dxa"/>
            <w:tcMar>
              <w:left w:w="70" w:type="dxa"/>
              <w:right w:w="70" w:type="dxa"/>
            </w:tcMar>
          </w:tcPr>
          <w:p w:rsidR="00B63120" w:rsidRPr="0011463B" w:rsidRDefault="00B63120" w:rsidP="00F559A7">
            <w:pPr>
              <w:pStyle w:val="Normln1"/>
              <w:spacing w:after="0" w:line="240" w:lineRule="auto"/>
              <w:rPr>
                <w:rFonts w:ascii="Times New Roman" w:hAnsi="Times New Roman" w:cs="Times New Roman"/>
              </w:rPr>
            </w:pPr>
            <w:r w:rsidRPr="0011463B">
              <w:rPr>
                <w:rFonts w:ascii="Times New Roman" w:hAnsi="Times New Roman" w:cs="Times New Roman"/>
                <w:sz w:val="24"/>
                <w:szCs w:val="24"/>
              </w:rPr>
              <w:t>Účinnost:</w:t>
            </w:r>
          </w:p>
        </w:tc>
        <w:tc>
          <w:tcPr>
            <w:tcW w:w="6828" w:type="dxa"/>
            <w:tcMar>
              <w:left w:w="70" w:type="dxa"/>
              <w:right w:w="70" w:type="dxa"/>
            </w:tcMar>
          </w:tcPr>
          <w:p w:rsidR="00B63120" w:rsidRPr="0011463B" w:rsidRDefault="00B63120" w:rsidP="00F559A7">
            <w:pPr>
              <w:pStyle w:val="Normln1"/>
              <w:tabs>
                <w:tab w:val="left" w:pos="708"/>
                <w:tab w:val="center" w:pos="4536"/>
                <w:tab w:val="right" w:pos="9072"/>
              </w:tabs>
              <w:spacing w:after="0" w:line="240" w:lineRule="auto"/>
              <w:rPr>
                <w:rFonts w:ascii="Times New Roman" w:hAnsi="Times New Roman" w:cs="Times New Roman"/>
              </w:rPr>
            </w:pPr>
            <w:r w:rsidRPr="0011463B">
              <w:rPr>
                <w:rFonts w:ascii="Times New Roman" w:hAnsi="Times New Roman" w:cs="Times New Roman"/>
                <w:sz w:val="24"/>
                <w:szCs w:val="24"/>
              </w:rPr>
              <w:t xml:space="preserve">16.4.2014 </w:t>
            </w:r>
          </w:p>
        </w:tc>
      </w:tr>
    </w:tbl>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sz w:val="24"/>
          <w:szCs w:val="24"/>
        </w:rPr>
        <w:t>Obecná ustanovení</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sz w:val="24"/>
          <w:szCs w:val="24"/>
        </w:rPr>
        <w:t xml:space="preserve">Na základě ustanovení zákona č. 561/2004 Sb. o předškolním, základním středním, vyšším odborném a jiném vzdělávání (školský zákon) vydávám jako statutární orgán školy tuto směrnici. </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sz w:val="24"/>
          <w:szCs w:val="24"/>
        </w:rPr>
        <w:t>Směrnice je součástí školního řádu školy, podle § 30 odst. (2) školského zákona („Školní řád obsahuje také pravidla pro hodnocení výsledků vzdělávání žáků a studentů.“).</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jc w:val="both"/>
        <w:rPr>
          <w:rFonts w:ascii="Times New Roman" w:hAnsi="Times New Roman" w:cs="Times New Roman"/>
        </w:rPr>
      </w:pPr>
      <w:r w:rsidRPr="0011463B">
        <w:rPr>
          <w:rFonts w:ascii="Times New Roman" w:hAnsi="Times New Roman" w:cs="Times New Roman"/>
          <w:sz w:val="24"/>
          <w:szCs w:val="24"/>
        </w:rPr>
        <w:t xml:space="preserve">  OBSAH</w:t>
      </w:r>
    </w:p>
    <w:p w:rsidR="00B63120" w:rsidRPr="0011463B" w:rsidRDefault="00B63120" w:rsidP="00B50128">
      <w:pPr>
        <w:pStyle w:val="Normln1"/>
        <w:numPr>
          <w:ilvl w:val="0"/>
          <w:numId w:val="11"/>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b/>
          <w:bCs/>
          <w:sz w:val="24"/>
          <w:szCs w:val="24"/>
        </w:rPr>
        <w:t>Pravidla pro hodnocení žáků</w:t>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p>
    <w:p w:rsidR="00B63120" w:rsidRPr="0011463B" w:rsidRDefault="00B63120" w:rsidP="00B50128">
      <w:pPr>
        <w:pStyle w:val="Normln1"/>
        <w:numPr>
          <w:ilvl w:val="0"/>
          <w:numId w:val="11"/>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b/>
          <w:bCs/>
          <w:sz w:val="24"/>
          <w:szCs w:val="24"/>
        </w:rPr>
        <w:t xml:space="preserve">Hodnocení a klasifikace </w:t>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p>
    <w:p w:rsidR="00B63120" w:rsidRPr="0011463B" w:rsidRDefault="00B63120" w:rsidP="00B50128">
      <w:pPr>
        <w:pStyle w:val="Normln1"/>
        <w:numPr>
          <w:ilvl w:val="0"/>
          <w:numId w:val="11"/>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b/>
          <w:bCs/>
          <w:sz w:val="24"/>
          <w:szCs w:val="24"/>
        </w:rPr>
        <w:t>Slovní hodnocení</w:t>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p>
    <w:p w:rsidR="00B63120" w:rsidRPr="0011463B" w:rsidRDefault="00B63120" w:rsidP="00B50128">
      <w:pPr>
        <w:pStyle w:val="Normln1"/>
        <w:numPr>
          <w:ilvl w:val="0"/>
          <w:numId w:val="11"/>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b/>
          <w:bCs/>
          <w:sz w:val="24"/>
          <w:szCs w:val="24"/>
        </w:rPr>
        <w:t xml:space="preserve">Hodnocení a klasifikace žáků se spec. vzdělávacími potřebami </w:t>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p>
    <w:p w:rsidR="00B63120" w:rsidRPr="0011463B" w:rsidRDefault="00B63120" w:rsidP="00B50128">
      <w:pPr>
        <w:pStyle w:val="Normln1"/>
        <w:numPr>
          <w:ilvl w:val="0"/>
          <w:numId w:val="11"/>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b/>
          <w:bCs/>
          <w:sz w:val="24"/>
          <w:szCs w:val="24"/>
        </w:rPr>
        <w:t>Sebehodnocení</w:t>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p>
    <w:p w:rsidR="00B63120" w:rsidRPr="0011463B" w:rsidRDefault="00B63120" w:rsidP="00B50128">
      <w:pPr>
        <w:pStyle w:val="Normln1"/>
        <w:numPr>
          <w:ilvl w:val="0"/>
          <w:numId w:val="11"/>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b/>
          <w:bCs/>
          <w:sz w:val="24"/>
          <w:szCs w:val="24"/>
        </w:rPr>
        <w:t>Hodnocení žáka, který není státním občanem ČR</w:t>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p>
    <w:p w:rsidR="00B63120" w:rsidRPr="0011463B" w:rsidRDefault="00B63120" w:rsidP="00B50128">
      <w:pPr>
        <w:pStyle w:val="Normln1"/>
        <w:numPr>
          <w:ilvl w:val="0"/>
          <w:numId w:val="11"/>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b/>
          <w:bCs/>
          <w:sz w:val="24"/>
          <w:szCs w:val="24"/>
        </w:rPr>
        <w:t>Hodnocení v zájmových útvarech</w:t>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p>
    <w:p w:rsidR="00B63120" w:rsidRPr="0011463B" w:rsidRDefault="00B63120" w:rsidP="00B50128">
      <w:pPr>
        <w:pStyle w:val="Normln1"/>
        <w:numPr>
          <w:ilvl w:val="0"/>
          <w:numId w:val="11"/>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b/>
          <w:bCs/>
          <w:sz w:val="24"/>
          <w:szCs w:val="24"/>
        </w:rPr>
        <w:t>Celkové hodnocení</w:t>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p>
    <w:p w:rsidR="00B63120" w:rsidRPr="0011463B" w:rsidRDefault="00B63120" w:rsidP="00B50128">
      <w:pPr>
        <w:pStyle w:val="Normln1"/>
        <w:numPr>
          <w:ilvl w:val="0"/>
          <w:numId w:val="11"/>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b/>
          <w:bCs/>
          <w:sz w:val="24"/>
          <w:szCs w:val="24"/>
        </w:rPr>
        <w:t>Zásady a stupně hodnocení chování</w:t>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p>
    <w:p w:rsidR="00B63120" w:rsidRPr="0011463B" w:rsidRDefault="00B63120" w:rsidP="00B50128">
      <w:pPr>
        <w:pStyle w:val="Normln1"/>
        <w:numPr>
          <w:ilvl w:val="0"/>
          <w:numId w:val="11"/>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b/>
          <w:bCs/>
          <w:sz w:val="24"/>
          <w:szCs w:val="24"/>
        </w:rPr>
        <w:t>Výchovná opatření</w:t>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p>
    <w:p w:rsidR="00B63120" w:rsidRPr="0011463B" w:rsidRDefault="00B63120" w:rsidP="00B50128">
      <w:pPr>
        <w:pStyle w:val="Normln1"/>
        <w:numPr>
          <w:ilvl w:val="0"/>
          <w:numId w:val="11"/>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b/>
          <w:bCs/>
          <w:sz w:val="24"/>
          <w:szCs w:val="24"/>
        </w:rPr>
        <w:t>Pravidla pro udělování výchovných opatření</w:t>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p>
    <w:p w:rsidR="00B63120" w:rsidRPr="0011463B" w:rsidRDefault="00B63120" w:rsidP="00B50128">
      <w:pPr>
        <w:pStyle w:val="Normln1"/>
        <w:numPr>
          <w:ilvl w:val="0"/>
          <w:numId w:val="11"/>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b/>
          <w:bCs/>
          <w:sz w:val="24"/>
          <w:szCs w:val="24"/>
        </w:rPr>
        <w:t>Přezkoumání výsledků hodnocení žáka</w:t>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p>
    <w:p w:rsidR="00B63120" w:rsidRPr="0011463B" w:rsidRDefault="00B63120" w:rsidP="00B50128">
      <w:pPr>
        <w:pStyle w:val="Normln1"/>
        <w:numPr>
          <w:ilvl w:val="0"/>
          <w:numId w:val="11"/>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b/>
          <w:bCs/>
          <w:sz w:val="24"/>
          <w:szCs w:val="24"/>
        </w:rPr>
        <w:t>Opravná zkouška</w:t>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p>
    <w:p w:rsidR="00B63120" w:rsidRPr="0011463B" w:rsidRDefault="00B63120" w:rsidP="00B50128">
      <w:pPr>
        <w:pStyle w:val="Normln1"/>
        <w:numPr>
          <w:ilvl w:val="0"/>
          <w:numId w:val="11"/>
        </w:numPr>
        <w:spacing w:after="0" w:line="240" w:lineRule="auto"/>
        <w:ind w:hanging="359"/>
        <w:rPr>
          <w:rFonts w:ascii="Times New Roman" w:hAnsi="Times New Roman" w:cs="Times New Roman"/>
          <w:sz w:val="24"/>
          <w:szCs w:val="24"/>
        </w:rPr>
      </w:pPr>
      <w:r w:rsidRPr="0011463B">
        <w:rPr>
          <w:rFonts w:ascii="Times New Roman" w:hAnsi="Times New Roman" w:cs="Times New Roman"/>
          <w:b/>
          <w:bCs/>
          <w:sz w:val="24"/>
          <w:szCs w:val="24"/>
        </w:rPr>
        <w:t>Hodnocení v náhradním termínu</w:t>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p>
    <w:p w:rsidR="00B63120" w:rsidRPr="0011463B" w:rsidRDefault="00B63120" w:rsidP="00B50128">
      <w:pPr>
        <w:pStyle w:val="Normln1"/>
        <w:numPr>
          <w:ilvl w:val="0"/>
          <w:numId w:val="11"/>
        </w:numPr>
        <w:spacing w:after="0" w:line="240" w:lineRule="auto"/>
        <w:ind w:hanging="359"/>
        <w:rPr>
          <w:rFonts w:ascii="Times New Roman" w:hAnsi="Times New Roman" w:cs="Times New Roman"/>
        </w:rPr>
      </w:pPr>
      <w:r w:rsidRPr="0011463B">
        <w:rPr>
          <w:rFonts w:ascii="Times New Roman" w:hAnsi="Times New Roman" w:cs="Times New Roman"/>
          <w:b/>
          <w:bCs/>
          <w:sz w:val="24"/>
          <w:szCs w:val="24"/>
        </w:rPr>
        <w:t>Postup do dalšího ročníku</w:t>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p>
    <w:p w:rsidR="00B63120" w:rsidRPr="0011463B" w:rsidRDefault="00B63120" w:rsidP="00B50128">
      <w:pPr>
        <w:pStyle w:val="Normln1"/>
        <w:numPr>
          <w:ilvl w:val="0"/>
          <w:numId w:val="11"/>
        </w:numPr>
        <w:spacing w:after="0" w:line="240" w:lineRule="auto"/>
        <w:ind w:hanging="359"/>
        <w:rPr>
          <w:rFonts w:ascii="Times New Roman" w:hAnsi="Times New Roman" w:cs="Times New Roman"/>
        </w:rPr>
      </w:pPr>
      <w:r w:rsidRPr="0011463B">
        <w:rPr>
          <w:rFonts w:ascii="Times New Roman" w:hAnsi="Times New Roman" w:cs="Times New Roman"/>
          <w:b/>
          <w:bCs/>
          <w:sz w:val="24"/>
          <w:szCs w:val="24"/>
        </w:rPr>
        <w:t>Hodnocení nadaných dětí a žáků</w:t>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tab/>
      </w:r>
      <w:r w:rsidRPr="0011463B">
        <w:rPr>
          <w:rFonts w:ascii="Times New Roman" w:hAnsi="Times New Roman" w:cs="Times New Roman"/>
          <w:b/>
          <w:bCs/>
          <w:sz w:val="24"/>
          <w:szCs w:val="24"/>
        </w:rPr>
        <w:br/>
      </w:r>
    </w:p>
    <w:p w:rsidR="00B63120" w:rsidRPr="0011463B" w:rsidRDefault="00B63120" w:rsidP="00B50128">
      <w:pPr>
        <w:pStyle w:val="Normln1"/>
        <w:numPr>
          <w:ilvl w:val="0"/>
          <w:numId w:val="19"/>
        </w:numPr>
        <w:spacing w:before="240" w:after="120" w:line="240" w:lineRule="auto"/>
        <w:ind w:hanging="359"/>
        <w:contextualSpacing/>
        <w:rPr>
          <w:rFonts w:ascii="Times New Roman" w:hAnsi="Times New Roman" w:cs="Times New Roman"/>
          <w:sz w:val="24"/>
          <w:szCs w:val="24"/>
        </w:rPr>
      </w:pPr>
      <w:r w:rsidRPr="0011463B">
        <w:rPr>
          <w:rFonts w:ascii="Times New Roman" w:hAnsi="Times New Roman" w:cs="Times New Roman"/>
          <w:b/>
          <w:bCs/>
          <w:sz w:val="24"/>
          <w:szCs w:val="24"/>
        </w:rPr>
        <w:t>Pravidla pro hodnocení žáků</w:t>
      </w:r>
    </w:p>
    <w:p w:rsidR="00B63120" w:rsidRPr="0011463B" w:rsidRDefault="00B63120" w:rsidP="00B50128">
      <w:pPr>
        <w:pStyle w:val="Normln1"/>
        <w:spacing w:after="0" w:line="240" w:lineRule="auto"/>
        <w:ind w:firstLine="360"/>
        <w:jc w:val="both"/>
        <w:rPr>
          <w:rFonts w:ascii="Times New Roman" w:hAnsi="Times New Roman" w:cs="Times New Roman"/>
        </w:rPr>
      </w:pPr>
      <w:r w:rsidRPr="0011463B">
        <w:rPr>
          <w:rFonts w:ascii="Times New Roman" w:hAnsi="Times New Roman" w:cs="Times New Roman"/>
        </w:rPr>
        <w:t>Pravidla pro hodnocení jsou zpracována na základě vyhlášky MŠMT č. 48/2005 Sb., o základním vzdělávání, která byla pozměněna vyhláškou MŠMT č. 454/2006 Sb. a na základě zákona č. 561/2004 Sb., o předškolním, základním, středním, vyšším odborném a jiném vzdělávání (školský zákon), ve znění pozdějších předpisů.</w:t>
      </w:r>
    </w:p>
    <w:p w:rsidR="00B63120" w:rsidRPr="0011463B" w:rsidRDefault="00B63120" w:rsidP="00B50128">
      <w:pPr>
        <w:pStyle w:val="Normln1"/>
        <w:spacing w:after="0" w:line="240" w:lineRule="auto"/>
        <w:ind w:firstLine="180"/>
        <w:jc w:val="both"/>
        <w:rPr>
          <w:rFonts w:ascii="Times New Roman" w:hAnsi="Times New Roman" w:cs="Times New Roman"/>
        </w:rPr>
      </w:pPr>
    </w:p>
    <w:p w:rsidR="00B63120" w:rsidRPr="0011463B" w:rsidRDefault="00B63120" w:rsidP="00B50128">
      <w:pPr>
        <w:pStyle w:val="Normln1"/>
        <w:spacing w:after="240" w:line="240" w:lineRule="auto"/>
        <w:ind w:firstLine="360"/>
        <w:rPr>
          <w:rFonts w:ascii="Times New Roman" w:hAnsi="Times New Roman" w:cs="Times New Roman"/>
        </w:rPr>
      </w:pPr>
      <w:r w:rsidRPr="0011463B">
        <w:rPr>
          <w:rFonts w:ascii="Times New Roman" w:hAnsi="Times New Roman" w:cs="Times New Roman"/>
          <w:b/>
          <w:bCs/>
          <w:i/>
          <w:iCs/>
        </w:rPr>
        <w:t>Obecné zásady a způsob získávání podkladů</w:t>
      </w:r>
    </w:p>
    <w:p w:rsidR="00B63120" w:rsidRPr="0011463B" w:rsidRDefault="00B63120" w:rsidP="00B50128">
      <w:pPr>
        <w:pStyle w:val="Normln1"/>
        <w:numPr>
          <w:ilvl w:val="0"/>
          <w:numId w:val="9"/>
        </w:numPr>
        <w:spacing w:after="0" w:line="240" w:lineRule="auto"/>
        <w:ind w:hanging="359"/>
        <w:rPr>
          <w:rFonts w:ascii="Times New Roman" w:hAnsi="Times New Roman" w:cs="Times New Roman"/>
        </w:rPr>
      </w:pPr>
      <w:r w:rsidRPr="0011463B">
        <w:rPr>
          <w:rFonts w:ascii="Times New Roman" w:hAnsi="Times New Roman" w:cs="Times New Roman"/>
        </w:rPr>
        <w:t>Při hodnocení, průběžné i celkové klasifikaci učitel uplatňuje přiměřenou náročnost a pedagogický takt vůči žákovi.</w:t>
      </w:r>
    </w:p>
    <w:p w:rsidR="00B63120" w:rsidRPr="0011463B" w:rsidRDefault="00B63120" w:rsidP="00B50128">
      <w:pPr>
        <w:pStyle w:val="Normln1"/>
        <w:numPr>
          <w:ilvl w:val="0"/>
          <w:numId w:val="9"/>
        </w:numPr>
        <w:spacing w:after="0" w:line="240" w:lineRule="auto"/>
        <w:ind w:hanging="359"/>
        <w:rPr>
          <w:rFonts w:ascii="Times New Roman" w:hAnsi="Times New Roman" w:cs="Times New Roman"/>
        </w:rPr>
      </w:pPr>
      <w:r w:rsidRPr="0011463B">
        <w:rPr>
          <w:rFonts w:ascii="Times New Roman" w:hAnsi="Times New Roman" w:cs="Times New Roman"/>
        </w:rPr>
        <w:t>Při celkové klasifikaci přihlíží učitel k věkovým zvláštnostem žáků, k tomu, že žák mohl v průběhu klasifikačního období zakolísat v učebních výkonech pro určitou indispozici.</w:t>
      </w:r>
    </w:p>
    <w:p w:rsidR="00B63120" w:rsidRPr="0011463B" w:rsidRDefault="003130A9" w:rsidP="00B50128">
      <w:pPr>
        <w:pStyle w:val="Normln1"/>
        <w:numPr>
          <w:ilvl w:val="0"/>
          <w:numId w:val="9"/>
        </w:numPr>
        <w:spacing w:after="0" w:line="240" w:lineRule="auto"/>
        <w:ind w:hanging="359"/>
        <w:rPr>
          <w:rFonts w:ascii="Times New Roman" w:hAnsi="Times New Roman" w:cs="Times New Roman"/>
        </w:rPr>
      </w:pPr>
      <w:r>
        <w:rPr>
          <w:rFonts w:ascii="Times New Roman" w:hAnsi="Times New Roman" w:cs="Times New Roman"/>
        </w:rPr>
        <w:t>Podklady pro hodnocení a</w:t>
      </w:r>
      <w:r w:rsidR="00B63120" w:rsidRPr="0011463B">
        <w:rPr>
          <w:rFonts w:ascii="Times New Roman" w:hAnsi="Times New Roman" w:cs="Times New Roman"/>
        </w:rPr>
        <w:t xml:space="preserve">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w:t>
      </w:r>
    </w:p>
    <w:p w:rsidR="00B63120" w:rsidRPr="0011463B" w:rsidRDefault="00B63120" w:rsidP="00B50128">
      <w:pPr>
        <w:pStyle w:val="Normln1"/>
        <w:numPr>
          <w:ilvl w:val="0"/>
          <w:numId w:val="9"/>
        </w:numPr>
        <w:spacing w:after="0" w:line="240" w:lineRule="auto"/>
        <w:ind w:hanging="359"/>
        <w:rPr>
          <w:rFonts w:ascii="Times New Roman" w:hAnsi="Times New Roman" w:cs="Times New Roman"/>
        </w:rPr>
      </w:pPr>
      <w:r w:rsidRPr="0011463B">
        <w:rPr>
          <w:rFonts w:ascii="Times New Roman" w:hAnsi="Times New Roman" w:cs="Times New Roman"/>
        </w:rPr>
        <w:t>Učitel oznamuje žákovi výsledek každé klasifikace, klasifikaci zdůvodňuje a poukazuje na klady a nedostatky hodnocených projevů, výkonů, výtvorů.</w:t>
      </w:r>
    </w:p>
    <w:p w:rsidR="00B63120" w:rsidRPr="0011463B" w:rsidRDefault="00B63120" w:rsidP="00B50128">
      <w:pPr>
        <w:pStyle w:val="Normln1"/>
        <w:numPr>
          <w:ilvl w:val="0"/>
          <w:numId w:val="9"/>
        </w:numPr>
        <w:spacing w:after="0" w:line="240" w:lineRule="auto"/>
        <w:ind w:hanging="359"/>
        <w:rPr>
          <w:rFonts w:ascii="Times New Roman" w:hAnsi="Times New Roman" w:cs="Times New Roman"/>
        </w:rPr>
      </w:pPr>
      <w:r w:rsidRPr="0011463B">
        <w:rPr>
          <w:rFonts w:ascii="Times New Roman" w:hAnsi="Times New Roman" w:cs="Times New Roman"/>
        </w:rPr>
        <w:t>Kontrolní písemné práce a další druhy zkoušek rozvrhne učitel rovnoměrně na celý školní rok, aby se nadměrně nenahromadily v určitých obdobích.</w:t>
      </w:r>
    </w:p>
    <w:p w:rsidR="00B63120" w:rsidRPr="0011463B" w:rsidRDefault="00B63120" w:rsidP="00B50128">
      <w:pPr>
        <w:pStyle w:val="Normln1"/>
        <w:numPr>
          <w:ilvl w:val="0"/>
          <w:numId w:val="9"/>
        </w:numPr>
        <w:spacing w:after="0" w:line="240" w:lineRule="auto"/>
        <w:ind w:hanging="359"/>
        <w:rPr>
          <w:rFonts w:ascii="Times New Roman" w:hAnsi="Times New Roman" w:cs="Times New Roman"/>
        </w:rPr>
      </w:pPr>
      <w:r w:rsidRPr="0011463B">
        <w:rPr>
          <w:rFonts w:ascii="Times New Roman" w:hAnsi="Times New Roman" w:cs="Times New Roman"/>
        </w:rPr>
        <w:t>Písemnou práci z učiva za delší období (čtvrtletní práce) mohou žáci psát v jednom dni pouze jednu – takové práce oznámí vyučující žákům předem (nejméně jeden týden) a ostatní vyučující informuje zápisem termínu do třídní knihy.</w:t>
      </w:r>
    </w:p>
    <w:p w:rsidR="00B63120" w:rsidRPr="0011463B" w:rsidRDefault="00B63120" w:rsidP="00B50128">
      <w:pPr>
        <w:pStyle w:val="Normln1"/>
        <w:numPr>
          <w:ilvl w:val="0"/>
          <w:numId w:val="9"/>
        </w:numPr>
        <w:spacing w:after="0" w:line="240" w:lineRule="auto"/>
        <w:ind w:hanging="359"/>
        <w:rPr>
          <w:rFonts w:ascii="Times New Roman" w:hAnsi="Times New Roman" w:cs="Times New Roman"/>
        </w:rPr>
      </w:pPr>
      <w:r w:rsidRPr="0011463B">
        <w:rPr>
          <w:rFonts w:ascii="Times New Roman" w:hAnsi="Times New Roman" w:cs="Times New Roman"/>
        </w:rPr>
        <w:lastRenderedPageBreak/>
        <w:t>Na konci klasifikačního období se hodnotí kvalita práce a učební výsledky, jichž žák dosáhl za celé klasifikační období – přihlíží se k systematičnosti v práci žáka, stupeň prospěchu se neurčuje na základě průměru z klasifikace za příslušné období.</w:t>
      </w:r>
    </w:p>
    <w:p w:rsidR="00B63120" w:rsidRPr="0011463B" w:rsidRDefault="00B63120" w:rsidP="00B50128">
      <w:pPr>
        <w:pStyle w:val="Normln1"/>
        <w:numPr>
          <w:ilvl w:val="0"/>
          <w:numId w:val="9"/>
        </w:numPr>
        <w:spacing w:after="0" w:line="240" w:lineRule="auto"/>
        <w:ind w:hanging="359"/>
        <w:rPr>
          <w:rFonts w:ascii="Times New Roman" w:hAnsi="Times New Roman" w:cs="Times New Roman"/>
        </w:rPr>
      </w:pPr>
      <w:r w:rsidRPr="0011463B">
        <w:rPr>
          <w:rFonts w:ascii="Times New Roman" w:hAnsi="Times New Roman" w:cs="Times New Roman"/>
        </w:rPr>
        <w:t>Klasifikační stupeň určí učitel, který vyučuje příslušnému předmětu. V předmětu, ve kterém vyučuje více učitelů, určí výsledný stupeň za klasifikační období příslušní učitelé po vzájemné dohodě. Při dlouhodobějším pobytu žáka mimo školu (lázeňské léčení, léčebné pobyty, dočasné umístění v ústavech, apod.) vyučující respektuje známky žáka, které škole sdělí škola při instituci, kde byl žák umístěn</w:t>
      </w:r>
      <w:r w:rsidRPr="0011463B">
        <w:rPr>
          <w:rFonts w:ascii="Times New Roman" w:hAnsi="Times New Roman" w:cs="Times New Roman"/>
        </w:rPr>
        <w:t> žák se znovu nepřezkušuje.</w:t>
      </w:r>
    </w:p>
    <w:p w:rsidR="00B63120" w:rsidRPr="0011463B" w:rsidRDefault="00B63120" w:rsidP="00B50128">
      <w:pPr>
        <w:pStyle w:val="Normln1"/>
        <w:numPr>
          <w:ilvl w:val="0"/>
          <w:numId w:val="9"/>
        </w:numPr>
        <w:spacing w:after="0" w:line="240" w:lineRule="auto"/>
        <w:ind w:hanging="359"/>
        <w:rPr>
          <w:rFonts w:ascii="Times New Roman" w:hAnsi="Times New Roman" w:cs="Times New Roman"/>
        </w:rPr>
      </w:pPr>
      <w:r w:rsidRPr="0011463B">
        <w:rPr>
          <w:rFonts w:ascii="Times New Roman" w:hAnsi="Times New Roman" w:cs="Times New Roman"/>
        </w:rPr>
        <w:t>O prospěchu a chování žáka jsou zákonní zástupci informování průběžně prostřednictvím žákovských knížek, případně na třídních schůzkách a konzultacích. V případě mimořádného zhoršení prospěchu žáka informuje zákonné zástupce vyučující předmětu bezprostředně a prokazatelným způsobem. V případě mimořádného zhoršení chování žáka jsou zákonní zástupci informování třídním učitelem bezprostředně a prokazatelným způsobem. Zákonní zástupci) žáka mohou být vyzváni k osobní návštěvě školy z důvodu projednávání prospěchu a/nebo chování.</w:t>
      </w:r>
    </w:p>
    <w:p w:rsidR="00B63120" w:rsidRPr="0011463B" w:rsidRDefault="00B63120" w:rsidP="00B50128">
      <w:pPr>
        <w:pStyle w:val="Normln1"/>
        <w:numPr>
          <w:ilvl w:val="0"/>
          <w:numId w:val="9"/>
        </w:numPr>
        <w:spacing w:after="0" w:line="240" w:lineRule="auto"/>
        <w:ind w:hanging="359"/>
        <w:rPr>
          <w:rFonts w:ascii="Times New Roman" w:hAnsi="Times New Roman" w:cs="Times New Roman"/>
        </w:rPr>
      </w:pPr>
      <w:r w:rsidRPr="0011463B">
        <w:rPr>
          <w:rFonts w:ascii="Times New Roman" w:hAnsi="Times New Roman" w:cs="Times New Roman"/>
        </w:rPr>
        <w:t>Případy zaostávání žáků v učení a nedostatky v jejich chování se projednají v pedagogické radě.</w:t>
      </w:r>
    </w:p>
    <w:p w:rsidR="00B63120" w:rsidRPr="0011463B" w:rsidRDefault="00B63120" w:rsidP="00B50128">
      <w:pPr>
        <w:pStyle w:val="Normln1"/>
        <w:numPr>
          <w:ilvl w:val="0"/>
          <w:numId w:val="9"/>
        </w:numPr>
        <w:spacing w:after="0" w:line="240" w:lineRule="auto"/>
        <w:ind w:hanging="359"/>
        <w:rPr>
          <w:rFonts w:ascii="Times New Roman" w:hAnsi="Times New Roman" w:cs="Times New Roman"/>
        </w:rPr>
      </w:pPr>
      <w:r w:rsidRPr="0011463B">
        <w:rPr>
          <w:rFonts w:ascii="Times New Roman" w:hAnsi="Times New Roman" w:cs="Times New Roman"/>
        </w:rPr>
        <w:t>Třídní učitelé jsou povinni seznamovat ostatní učitele s doporučením psychologických vyšetření, které mají vztah ke způsobu hodnocení a klasifikace žáka a způsobů získávání podkladů.</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240" w:line="240" w:lineRule="auto"/>
        <w:rPr>
          <w:rFonts w:ascii="Times New Roman" w:hAnsi="Times New Roman" w:cs="Times New Roman"/>
        </w:rPr>
      </w:pPr>
    </w:p>
    <w:p w:rsidR="00B63120" w:rsidRPr="0011463B" w:rsidRDefault="00B63120" w:rsidP="00B50128">
      <w:pPr>
        <w:pStyle w:val="Normln1"/>
        <w:numPr>
          <w:ilvl w:val="0"/>
          <w:numId w:val="19"/>
        </w:numPr>
        <w:spacing w:before="120" w:after="0"/>
        <w:ind w:hanging="359"/>
        <w:jc w:val="both"/>
        <w:rPr>
          <w:rFonts w:ascii="Times New Roman" w:hAnsi="Times New Roman" w:cs="Times New Roman"/>
          <w:sz w:val="24"/>
          <w:szCs w:val="24"/>
        </w:rPr>
      </w:pPr>
      <w:r w:rsidRPr="0011463B">
        <w:rPr>
          <w:rFonts w:ascii="Times New Roman" w:hAnsi="Times New Roman" w:cs="Times New Roman"/>
          <w:b/>
          <w:bCs/>
          <w:sz w:val="24"/>
          <w:szCs w:val="24"/>
        </w:rPr>
        <w:t>Hodnocení a klasifikace :</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i/>
          <w:iCs/>
        </w:rPr>
        <w:t xml:space="preserve">A. v předmětech s převahou naukového zaměření </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rPr>
        <w:t> </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rPr>
        <w:t>Stupeň 1 (výborný)</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Žák samostatně a tvořivě uplatňuje osvojené poznatky a dovednosti. Myslí logicky správně. Ovládá požadované poznatky, fakta, pojmy, definice a zákonitosti uceleně a přesně, chápe vztahy mezi nimi a smysluplně propojuje do širších celků poznatky z různých vzdělávacích oblastí. Jeho ústní a písemný projev je správný, přesný, výstižný, účinně se zapojuje do diskuze. Je schopen samostatně studovat vhodné texty, řešit problémy a obhajovat svá rozhodnutí. Plně respektuje demokratické principy, uvědoměle a aktivně pracuje v týmu, jeho působení je velmi přínosné. Je téměř vždy schopen sebehodnocení a hodnocení ostatních členů.</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  </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rPr>
        <w:t>Stupeň 2 (chvalitebný)</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Žák s menšími podněty učitele uplatňuje osvojené poznatky a dovednosti. Myslí správně, v jeho myšlení se projevuje logika a tvořivost.</w:t>
      </w:r>
      <w:r w:rsidR="00160EE4" w:rsidRPr="0011463B">
        <w:rPr>
          <w:rFonts w:ascii="Times New Roman" w:hAnsi="Times New Roman" w:cs="Times New Roman"/>
        </w:rPr>
        <w:t xml:space="preserve"> </w:t>
      </w:r>
      <w:r w:rsidRPr="0011463B">
        <w:rPr>
          <w:rFonts w:ascii="Times New Roman" w:hAnsi="Times New Roman" w:cs="Times New Roman"/>
        </w:rPr>
        <w:t>Ovládá požadované poznatky, fakta, pojmy, definice a zákonitosti v podstatě uceleně, přesně a úplně, chápe vztahy mezi nimi a s menšími chybami propojuje do širších celků poznatky z různých vzdělávacích oblastí. Ústní a písemný projev mívá menší nedostatky ve správnosti, přesnosti a výstižnosti. Kvalita výsledků je zpravidla bez podstatných nedostatků. Zapojuje se do diskuze. Je schopen s menší pomocí studovat vhodné texty, řešit problémy a obhajovat svá rozhodnutí.</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Respektuje demokratické principy, v podstatě uvědoměle a aktivně pracuje pro tým, jeho působení je přínosné. Je většinou schopen sebehodnocení a hodnocení ostatních členů.</w:t>
      </w:r>
    </w:p>
    <w:p w:rsidR="00B63120" w:rsidRPr="0011463B" w:rsidRDefault="00B63120" w:rsidP="00B50128">
      <w:pPr>
        <w:pStyle w:val="Normln1"/>
        <w:spacing w:after="0" w:line="240" w:lineRule="auto"/>
        <w:ind w:right="563"/>
        <w:rPr>
          <w:rFonts w:ascii="Times New Roman" w:hAnsi="Times New Roman" w:cs="Times New Roman"/>
        </w:rPr>
      </w:pPr>
      <w:r w:rsidRPr="0011463B">
        <w:rPr>
          <w:rFonts w:ascii="Times New Roman" w:hAnsi="Times New Roman" w:cs="Times New Roman"/>
          <w:b/>
          <w:bCs/>
        </w:rPr>
        <w:t> </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rPr>
        <w:t>Stupeň 3 (dobrý)</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 xml:space="preserve">Žák se v uplatňování osvojovaných poznatků a dovedností  dopouští chyb. Uplatňuje poznatky a provádí hodnocení jevů podle podnětů učitele. Má nepodstatné mezery v ucelenosti, přesnosti a úplnosti osvojení požadovaných poznatků, faktů, pojmů, definic a zákonitostí, s většími chybami propojuje do širších celků poznatky z různých vzdělávacích oblastí. Podstatnější nepřesnosti a chyby dovede za pomoci učitele korigovat. Jeho myšlení je vcelku správné, ale málo tvořivé, v jeho logice se vyskytují chyby. Částečně  se zapojuje do diskuze. Je schopen studovat podle návodu učitele. Občas nerespektuje demokratické principy, v týmu pracuje ne příliš aktivně, jeho působení je přínosné v menší míře. Je schopen sebehodnocení a hodnocení ostatních členů. </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 </w:t>
      </w:r>
    </w:p>
    <w:p w:rsidR="004C40AB" w:rsidRDefault="004C40AB" w:rsidP="00B50128">
      <w:pPr>
        <w:pStyle w:val="Normln1"/>
        <w:spacing w:after="0" w:line="240" w:lineRule="auto"/>
        <w:rPr>
          <w:rFonts w:ascii="Times New Roman" w:hAnsi="Times New Roman" w:cs="Times New Roman"/>
          <w:b/>
          <w:bCs/>
        </w:rPr>
      </w:pPr>
    </w:p>
    <w:p w:rsidR="004C40AB" w:rsidRDefault="004C40AB" w:rsidP="00B50128">
      <w:pPr>
        <w:pStyle w:val="Normln1"/>
        <w:spacing w:after="0" w:line="240" w:lineRule="auto"/>
        <w:rPr>
          <w:rFonts w:ascii="Times New Roman" w:hAnsi="Times New Roman" w:cs="Times New Roman"/>
          <w:b/>
          <w:bCs/>
        </w:rPr>
      </w:pP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rPr>
        <w:lastRenderedPageBreak/>
        <w:t>Stupeň 4 (dostatečný)</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U žáka se v uplatňování osvojených poznatků a dovedností  vyskytují závažné chyby. Při využívání poznatků pro výklad a hodnocení jevů je nesamostatný. Žák má v ucelenosti, přesnosti a úplnosti osvojení požadovaných poznatků závažné mezery, chybně propojuje do širších celků poznatky z různých vzdělávacích oblastí. V logice myšlení se vyskytují závažné chyby, myšlení není tvořivé. Jeho ústní a písemný projev má vážné nedostatky ve správnosti, přesnosti a výstižnosti, málo se zapojuje do diskuze. Závažné chyby dovede žák s pomocí učitele opravit. Při samostatném studiu má velké těžkosti. Demokratické principy respektuje jen občas, práce v týmu se pouze účastní. Jeho působení není příliš přínosné. Sebehodnocení a hodnocení ostatních členů je schopen málokdy.</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  </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rPr>
        <w:t>Stupeň 5 (nedostatečný)</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U žáka se v uplatňování osvojených vědomostí a dovedností  vyskytují velmi závažné chyby. Při výkladu a hodnocení jevů a zákonitostí nedovede své vědomosti uplatnit ani s podněty učitele. Žák si požadované poznatky neosvojil, nesmyslně propojuje do širších celků poznatky z různých vzdělávacích oblastí.  Neprojevuje samostatnost v myšlení. V ústním a písemném projevu má závažné nedostatky ve správnosti, přesnosti, i výstižnosti, nezapojuje se do diskuze. Chyby nedovede opravit ani s pomocí učitele. Vůbec nerespektuje demokratické principy, nepracuje pro tým. Svou činností narušuje spolupráci, jeho působení není pro tým přínosné. Správného sebehodnocení a hodnocení ostatních členů není schopen.</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i/>
          <w:iCs/>
        </w:rPr>
        <w:t>B. ve vyučovacích předmětech s převahou výchovného zaměření</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 </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rPr>
        <w:t>Stupeň 1 (výborný)</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Žák je v činnostech velmi aktivní. Pracuje tvořivě, samostatně, plně využívá své osobní předpoklady a velmi úspěšně je rozvíjí. Vždy používá bezpečně a účinně materiály,nástroje a vybavení. Jeho projev je esteticky působivý, originální, procítěný a přesný. Osvojené vědomosti, dovednosti a návyky aplikuje tvořivě. Aktivně se zajímá o umění a estetiku. Jeho tělesná zdatnost má vysokou úroveň.</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 </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rPr>
        <w:t>Stupeň 2 (chvalitebný)</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Žák je v činnostech aktivní, převážně samostatný, využívá své osobní předpoklady, které úspěšně rozvíjí. Používá bezpečně a účinně materiály, nástroje a vybavení. Jeho projev je esteticky působivý, originální a má jen menší nedostatky. Osvojené vědomosti, dovednosti a návyky aplikuje méně tvořivě. Má zájem o umění a estetiku. Je tělesně zdatný.</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 </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rPr>
        <w:t>Stupeň 3 (dobrý)</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Žák je v činnostech méně aktivní, samostatný a pohotový. Nevyužívá dostatečně své schopnosti v individuálním a kolektivním projevu. Materiály, nástroje a vybavení používá bezpečně a účinně pouze někdy. Jeho projev je málo působivý, dopouští se v něm chyb. Jeho vědomosti a dovednosti mají četnější mezery a při jejich aplikaci potřebuje pomoc učitele. Nemá aktivní zájem o umění, estetiku a tělesnou kulturu.</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 </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rPr>
        <w:t>Stupeň 4 (dostatečný)</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Žák je v činnostech málo aktivní i tvořivý. Rozvoj jeho schopností a jeho projev jsou málo uspokojivé. Materiály, nástroje a vybavení většinou nepoužívá bezpečně a účinně. Úkoly řeší s častými chybami. Vědomosti a dovednosti aplikuje jen se značnou pomocí učitele. Projevuje velmi malý zájem a snahu.</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 </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rPr>
        <w:t>Stupeň 5 (nedostatečný)</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Žák je v činnostech převážně pasivní. Rozvoj jeho schopností je neuspokojivý. Materiály, nástroje a vybavení nepoužívá téměř nikdy bezpečně a účinně. Jeho projev je většinou chybný a nemá estetickou hodnotu. Minimální osvojené vědomosti a dovednosti nedovede aplikovat. Neprojevuje zájem o práci.</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p>
    <w:p w:rsidR="00B63120" w:rsidRDefault="00B63120" w:rsidP="00B50128">
      <w:pPr>
        <w:pStyle w:val="Normln1"/>
        <w:spacing w:after="0" w:line="240" w:lineRule="auto"/>
        <w:rPr>
          <w:rFonts w:ascii="Times New Roman" w:hAnsi="Times New Roman" w:cs="Times New Roman"/>
        </w:rPr>
      </w:pPr>
    </w:p>
    <w:p w:rsidR="004C40AB" w:rsidRDefault="004C40AB" w:rsidP="00B50128">
      <w:pPr>
        <w:pStyle w:val="Normln1"/>
        <w:spacing w:after="0" w:line="240" w:lineRule="auto"/>
        <w:rPr>
          <w:rFonts w:ascii="Times New Roman" w:hAnsi="Times New Roman" w:cs="Times New Roman"/>
        </w:rPr>
      </w:pPr>
    </w:p>
    <w:p w:rsidR="004C40AB" w:rsidRDefault="004C40AB" w:rsidP="00B50128">
      <w:pPr>
        <w:pStyle w:val="Normln1"/>
        <w:spacing w:after="0" w:line="240" w:lineRule="auto"/>
        <w:rPr>
          <w:rFonts w:ascii="Times New Roman" w:hAnsi="Times New Roman" w:cs="Times New Roman"/>
        </w:rPr>
      </w:pPr>
    </w:p>
    <w:p w:rsidR="004C40AB" w:rsidRPr="0011463B" w:rsidRDefault="004C40AB"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numPr>
          <w:ilvl w:val="0"/>
          <w:numId w:val="19"/>
        </w:numPr>
        <w:spacing w:before="120" w:after="0"/>
        <w:ind w:hanging="359"/>
        <w:jc w:val="both"/>
        <w:rPr>
          <w:rFonts w:ascii="Times New Roman" w:hAnsi="Times New Roman" w:cs="Times New Roman"/>
          <w:sz w:val="24"/>
          <w:szCs w:val="24"/>
        </w:rPr>
      </w:pPr>
      <w:r w:rsidRPr="0011463B">
        <w:rPr>
          <w:rFonts w:ascii="Times New Roman" w:hAnsi="Times New Roman" w:cs="Times New Roman"/>
          <w:b/>
          <w:bCs/>
          <w:sz w:val="24"/>
          <w:szCs w:val="24"/>
        </w:rPr>
        <w:lastRenderedPageBreak/>
        <w:t>Slovní hodnocení</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ind w:firstLine="708"/>
        <w:jc w:val="both"/>
        <w:rPr>
          <w:rFonts w:ascii="Times New Roman" w:hAnsi="Times New Roman" w:cs="Times New Roman"/>
        </w:rPr>
      </w:pPr>
      <w:r w:rsidRPr="0011463B">
        <w:rPr>
          <w:rFonts w:ascii="Times New Roman" w:hAnsi="Times New Roman" w:cs="Times New Roman"/>
        </w:rPr>
        <w:t>Viz vyhláška MŠMT č. 48/2005 Sb., upravená vyhláškou MŠMT č. 454/2006, § 15, od. 2.</w:t>
      </w:r>
    </w:p>
    <w:p w:rsidR="00B63120" w:rsidRPr="0011463B" w:rsidRDefault="00B63120" w:rsidP="00B50128">
      <w:pPr>
        <w:pStyle w:val="Normln1"/>
        <w:spacing w:after="0" w:line="240" w:lineRule="auto"/>
        <w:ind w:firstLine="708"/>
        <w:jc w:val="both"/>
        <w:rPr>
          <w:rFonts w:ascii="Times New Roman" w:hAnsi="Times New Roman" w:cs="Times New Roman"/>
        </w:rPr>
      </w:pPr>
    </w:p>
    <w:p w:rsidR="00B63120" w:rsidRPr="0011463B" w:rsidRDefault="00B63120" w:rsidP="00B50128">
      <w:pPr>
        <w:pStyle w:val="Normln1"/>
        <w:spacing w:after="0" w:line="240" w:lineRule="auto"/>
        <w:ind w:firstLine="708"/>
        <w:jc w:val="both"/>
        <w:rPr>
          <w:rFonts w:ascii="Times New Roman" w:hAnsi="Times New Roman" w:cs="Times New Roman"/>
        </w:rPr>
      </w:pPr>
      <w:r w:rsidRPr="0011463B">
        <w:rPr>
          <w:rFonts w:ascii="Times New Roman" w:hAnsi="Times New Roman" w:cs="Times New Roman"/>
        </w:rPr>
        <w:t>„Výsledky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vzdělávání žáka, které dosáhl zejména ve vztahu k očekávaným výstupům formulovaným v učebních osnovách jednotlivých předmětů školního vzdělávacího programu, k jeho vzdělávacím a osobním předpokladům a k věku žáka. Slovní hodnocení zahrnuje posouzení výsledků vzdělávání žáka v jejich vývoji, ohodnocení píle žáka a jeho přístup ke vzdělávání i v souvislostech, které ovlivňují jeho výkon, a naznačení dalšího rozvoje žáka. Obsahuje tak zdůvodnění hodnocení a doporučení, jak předcházet případným neúspěchům žáka a jak je překonávat.“</w:t>
      </w:r>
    </w:p>
    <w:p w:rsidR="00B63120" w:rsidRPr="0011463B" w:rsidRDefault="00B63120" w:rsidP="00B50128">
      <w:pPr>
        <w:pStyle w:val="Normln1"/>
        <w:spacing w:after="0" w:line="240" w:lineRule="auto"/>
        <w:ind w:firstLine="180"/>
        <w:jc w:val="both"/>
        <w:rPr>
          <w:rFonts w:ascii="Times New Roman" w:hAnsi="Times New Roman" w:cs="Times New Roman"/>
        </w:rPr>
      </w:pPr>
    </w:p>
    <w:p w:rsidR="00B63120" w:rsidRPr="0011463B" w:rsidRDefault="00B63120" w:rsidP="00B50128">
      <w:pPr>
        <w:pStyle w:val="Normln1"/>
        <w:spacing w:after="0" w:line="240" w:lineRule="auto"/>
        <w:ind w:firstLine="180"/>
        <w:jc w:val="both"/>
        <w:rPr>
          <w:rFonts w:ascii="Times New Roman" w:hAnsi="Times New Roman" w:cs="Times New Roman"/>
        </w:rPr>
      </w:pPr>
    </w:p>
    <w:p w:rsidR="00B63120" w:rsidRPr="0011463B" w:rsidRDefault="00B63120" w:rsidP="00B50128">
      <w:pPr>
        <w:pStyle w:val="Normln1"/>
        <w:numPr>
          <w:ilvl w:val="0"/>
          <w:numId w:val="19"/>
        </w:numPr>
        <w:spacing w:before="120" w:after="0"/>
        <w:ind w:hanging="359"/>
        <w:jc w:val="both"/>
        <w:rPr>
          <w:rFonts w:ascii="Times New Roman" w:hAnsi="Times New Roman" w:cs="Times New Roman"/>
          <w:sz w:val="24"/>
          <w:szCs w:val="24"/>
        </w:rPr>
      </w:pPr>
      <w:r w:rsidRPr="0011463B">
        <w:rPr>
          <w:rFonts w:ascii="Times New Roman" w:hAnsi="Times New Roman" w:cs="Times New Roman"/>
          <w:b/>
          <w:bCs/>
          <w:sz w:val="24"/>
          <w:szCs w:val="24"/>
        </w:rPr>
        <w:t>Hodnocení a klasifikace žáků se spec. vzdělávacími potřebami</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 </w:t>
      </w:r>
      <w:r w:rsidRPr="0011463B">
        <w:rPr>
          <w:rFonts w:ascii="Times New Roman" w:hAnsi="Times New Roman" w:cs="Times New Roman"/>
        </w:rPr>
        <w:tab/>
        <w:t>Hodnocení a klasifikace žáků se speciálními vzdělávacími potřebami vychází z platné Vyhlášky č. 73/2005 Sb. ze dne 9.2.2005 a o vzdělávání dětí, žáků a studentů se speciálními vzdělávacími potřebami a dětí žáků a studentů mimořádně nadaných. Hlavní tezí základních dokumentů MŠMT ČR je, aby se ke zjišťování vědomostí a dovedností žáků s poruchami učení volily takové druhy a formy ověřování, které odpovídají schopnostem žáka a na něž nemá porucha negativní vliv. Děti s SPU jsou odlišným způsobem vzdělávány a také hodnoceny, protože jde převážně o poruchy vrozené, za které děti nemohou a ani je samy bez pomoci nedovedou ovlivnit. Podklady k hodnocení a klasifikaci žáků s SPU slouží individuální vzdělávací plán. </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numPr>
          <w:ilvl w:val="0"/>
          <w:numId w:val="19"/>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b/>
          <w:bCs/>
          <w:sz w:val="24"/>
          <w:szCs w:val="24"/>
        </w:rPr>
        <w:t>Sebehodnocení</w:t>
      </w:r>
    </w:p>
    <w:p w:rsidR="00B63120" w:rsidRPr="0011463B" w:rsidRDefault="00B63120" w:rsidP="00B50128">
      <w:pPr>
        <w:pStyle w:val="Normln1"/>
        <w:spacing w:after="0" w:line="240" w:lineRule="auto"/>
        <w:ind w:firstLine="708"/>
        <w:rPr>
          <w:rFonts w:ascii="Times New Roman" w:hAnsi="Times New Roman" w:cs="Times New Roman"/>
        </w:rPr>
      </w:pPr>
    </w:p>
    <w:p w:rsidR="00B63120" w:rsidRPr="0011463B" w:rsidRDefault="00B63120" w:rsidP="00B50128">
      <w:pPr>
        <w:pStyle w:val="Normln1"/>
        <w:spacing w:after="0" w:line="240" w:lineRule="auto"/>
        <w:ind w:firstLine="708"/>
        <w:rPr>
          <w:rFonts w:ascii="Times New Roman" w:hAnsi="Times New Roman" w:cs="Times New Roman"/>
        </w:rPr>
      </w:pPr>
      <w:r w:rsidRPr="0011463B">
        <w:rPr>
          <w:rFonts w:ascii="Times New Roman" w:hAnsi="Times New Roman" w:cs="Times New Roman"/>
        </w:rPr>
        <w:t>Žák se prostřednictvím učitelova hodnocení postupně učí, jaké jsou meze a perspektivy jeho výkonu, sféry jeho úspěchů a úspěšného uplatnění. Vyučující vytváří vhodné prostředí a příležitosti, aby žák mohl poučeně a objektivně hodnotit sebe a svoji práci. Oba názory jsou průběžně konfrontovány. Učitel a žák na konci klasifikačního období společně hodnotí průběh výkonů žáka tak, aby se shodli na výsledné známce. Autonomní hodnocení se nesmí stát prostředkem nátlaku na učitele. Cílem je ideální shoda obou hodnocení tak, aby byla pro žáka motivační do dalšího období.</w:t>
      </w:r>
    </w:p>
    <w:p w:rsidR="00B63120" w:rsidRPr="0011463B" w:rsidRDefault="00B63120" w:rsidP="00B50128">
      <w:pPr>
        <w:pStyle w:val="Normln1"/>
        <w:spacing w:after="0" w:line="240" w:lineRule="auto"/>
        <w:ind w:firstLine="708"/>
        <w:rPr>
          <w:rFonts w:ascii="Times New Roman" w:hAnsi="Times New Roman" w:cs="Times New Roman"/>
        </w:rPr>
      </w:pPr>
    </w:p>
    <w:p w:rsidR="00B63120" w:rsidRPr="0011463B" w:rsidRDefault="00B63120" w:rsidP="00B50128">
      <w:pPr>
        <w:pStyle w:val="Normln1"/>
        <w:spacing w:after="0" w:line="240" w:lineRule="auto"/>
        <w:ind w:firstLine="708"/>
        <w:rPr>
          <w:rFonts w:ascii="Times New Roman" w:hAnsi="Times New Roman" w:cs="Times New Roman"/>
        </w:rPr>
      </w:pPr>
    </w:p>
    <w:p w:rsidR="00B63120" w:rsidRPr="0011463B" w:rsidRDefault="00B63120" w:rsidP="00B50128">
      <w:pPr>
        <w:pStyle w:val="Normln1"/>
        <w:numPr>
          <w:ilvl w:val="0"/>
          <w:numId w:val="19"/>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b/>
          <w:bCs/>
          <w:sz w:val="24"/>
          <w:szCs w:val="24"/>
        </w:rPr>
        <w:t>Hodnocení žáků, kteří nejsou státními občany ČR</w:t>
      </w:r>
    </w:p>
    <w:p w:rsidR="00B63120" w:rsidRPr="0011463B" w:rsidRDefault="00B63120" w:rsidP="00B50128">
      <w:pPr>
        <w:pStyle w:val="Normln1"/>
        <w:spacing w:after="0" w:line="240" w:lineRule="auto"/>
        <w:ind w:firstLine="708"/>
        <w:rPr>
          <w:rFonts w:ascii="Times New Roman" w:hAnsi="Times New Roman" w:cs="Times New Roman"/>
        </w:rPr>
      </w:pPr>
    </w:p>
    <w:p w:rsidR="00B63120" w:rsidRPr="0011463B" w:rsidRDefault="00B63120" w:rsidP="00B50128">
      <w:pPr>
        <w:pStyle w:val="Normln1"/>
        <w:spacing w:after="0" w:line="240" w:lineRule="auto"/>
        <w:ind w:firstLine="708"/>
        <w:rPr>
          <w:rFonts w:ascii="Times New Roman" w:hAnsi="Times New Roman" w:cs="Times New Roman"/>
        </w:rPr>
      </w:pPr>
      <w:r w:rsidRPr="0011463B">
        <w:rPr>
          <w:rFonts w:ascii="Times New Roman" w:hAnsi="Times New Roman" w:cs="Times New Roman"/>
        </w:rPr>
        <w:t>Při hodnocení žáků, kteří nejsou občany ČR a plní v ČR povinnou školní docházku, se dosažená úroveň znalosti českého jazyka považuje za závažnou souvislost, která ovlivňuje výkon žáka. Při hodnocení těchto žáků ze vzdělávacího obsahu vzdělávacího oboru Český jazyk a literatura určeného Rámcovým vzdělávacím programem pro základní vzdělávání se na konci tří po sobě jdoucích pololetí po zahájení docházky do školy v ČR vždy považuje dosažená úroveň znalosti českého jazyka za závažnou souvislost, která ovlivňuje výkon žáka.</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numPr>
          <w:ilvl w:val="0"/>
          <w:numId w:val="19"/>
        </w:numPr>
        <w:spacing w:before="120" w:after="0"/>
        <w:ind w:hanging="359"/>
        <w:jc w:val="both"/>
        <w:rPr>
          <w:rFonts w:ascii="Times New Roman" w:hAnsi="Times New Roman" w:cs="Times New Roman"/>
          <w:sz w:val="24"/>
          <w:szCs w:val="24"/>
        </w:rPr>
      </w:pPr>
      <w:r w:rsidRPr="0011463B">
        <w:rPr>
          <w:rFonts w:ascii="Times New Roman" w:hAnsi="Times New Roman" w:cs="Times New Roman"/>
          <w:b/>
          <w:bCs/>
          <w:sz w:val="24"/>
          <w:szCs w:val="24"/>
        </w:rPr>
        <w:t>Hodnocení práce v zájmových útvarech</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ind w:firstLine="708"/>
        <w:jc w:val="both"/>
        <w:rPr>
          <w:rFonts w:ascii="Times New Roman" w:hAnsi="Times New Roman" w:cs="Times New Roman"/>
        </w:rPr>
      </w:pPr>
      <w:r w:rsidRPr="0011463B">
        <w:rPr>
          <w:rFonts w:ascii="Times New Roman" w:hAnsi="Times New Roman" w:cs="Times New Roman"/>
        </w:rPr>
        <w:t>Viz vyhláška MŠMT č. 48/2005 Sb., upravená vyhláškou MŠMT č. 454/2006, § 15, od. 8</w:t>
      </w:r>
    </w:p>
    <w:p w:rsidR="00B63120" w:rsidRPr="0011463B" w:rsidRDefault="00B63120" w:rsidP="00B50128">
      <w:pPr>
        <w:pStyle w:val="Normln1"/>
        <w:spacing w:after="0" w:line="240" w:lineRule="auto"/>
        <w:ind w:firstLine="708"/>
        <w:jc w:val="both"/>
        <w:rPr>
          <w:rFonts w:ascii="Times New Roman" w:hAnsi="Times New Roman" w:cs="Times New Roman"/>
        </w:rPr>
      </w:pPr>
    </w:p>
    <w:p w:rsidR="00B63120" w:rsidRPr="0011463B" w:rsidRDefault="00B63120" w:rsidP="00B50128">
      <w:pPr>
        <w:pStyle w:val="Normln1"/>
        <w:spacing w:after="0" w:line="240" w:lineRule="auto"/>
        <w:ind w:firstLine="708"/>
        <w:rPr>
          <w:rFonts w:ascii="Times New Roman" w:hAnsi="Times New Roman" w:cs="Times New Roman"/>
        </w:rPr>
      </w:pPr>
      <w:r w:rsidRPr="0011463B">
        <w:rPr>
          <w:rFonts w:ascii="Times New Roman" w:hAnsi="Times New Roman" w:cs="Times New Roman"/>
        </w:rPr>
        <w:t>Výsledky práce v zájmových útvarech organizovaných školou se v případě použití klasifikace hodnotí na vysvědčení stupni:</w:t>
      </w:r>
    </w:p>
    <w:p w:rsidR="00B63120" w:rsidRPr="0011463B" w:rsidRDefault="00B63120" w:rsidP="00B50128">
      <w:pPr>
        <w:pStyle w:val="Normln1"/>
        <w:spacing w:after="0" w:line="240" w:lineRule="auto"/>
        <w:ind w:left="570"/>
        <w:rPr>
          <w:rFonts w:ascii="Times New Roman" w:hAnsi="Times New Roman" w:cs="Times New Roman"/>
        </w:rPr>
      </w:pPr>
      <w:r w:rsidRPr="0011463B">
        <w:rPr>
          <w:rFonts w:ascii="Times New Roman" w:hAnsi="Times New Roman" w:cs="Times New Roman"/>
          <w:b/>
          <w:bCs/>
        </w:rPr>
        <w:t>- pracoval(a) úspěšně</w:t>
      </w:r>
    </w:p>
    <w:p w:rsidR="00B63120" w:rsidRDefault="00B63120" w:rsidP="00B50128">
      <w:pPr>
        <w:pStyle w:val="Normln1"/>
        <w:spacing w:after="0" w:line="240" w:lineRule="auto"/>
        <w:ind w:left="570"/>
        <w:rPr>
          <w:rFonts w:ascii="Times New Roman" w:hAnsi="Times New Roman" w:cs="Times New Roman"/>
          <w:b/>
          <w:bCs/>
        </w:rPr>
      </w:pPr>
      <w:r w:rsidRPr="0011463B">
        <w:rPr>
          <w:rFonts w:ascii="Times New Roman" w:hAnsi="Times New Roman" w:cs="Times New Roman"/>
          <w:b/>
          <w:bCs/>
        </w:rPr>
        <w:t>- pracoval(a)</w:t>
      </w:r>
    </w:p>
    <w:p w:rsidR="004C40AB" w:rsidRPr="0011463B" w:rsidRDefault="004C40AB" w:rsidP="00B50128">
      <w:pPr>
        <w:pStyle w:val="Normln1"/>
        <w:spacing w:after="0" w:line="240" w:lineRule="auto"/>
        <w:ind w:left="570"/>
        <w:rPr>
          <w:rFonts w:ascii="Times New Roman" w:hAnsi="Times New Roman" w:cs="Times New Roman"/>
        </w:rPr>
      </w:pPr>
    </w:p>
    <w:p w:rsidR="00B63120" w:rsidRPr="0011463B" w:rsidRDefault="00B63120" w:rsidP="00B50128">
      <w:pPr>
        <w:pStyle w:val="Normln1"/>
        <w:numPr>
          <w:ilvl w:val="0"/>
          <w:numId w:val="19"/>
        </w:numPr>
        <w:spacing w:before="120" w:after="0"/>
        <w:ind w:hanging="359"/>
        <w:jc w:val="both"/>
        <w:rPr>
          <w:rFonts w:ascii="Times New Roman" w:hAnsi="Times New Roman" w:cs="Times New Roman"/>
          <w:sz w:val="24"/>
          <w:szCs w:val="24"/>
        </w:rPr>
      </w:pPr>
      <w:r w:rsidRPr="0011463B">
        <w:rPr>
          <w:rFonts w:ascii="Times New Roman" w:hAnsi="Times New Roman" w:cs="Times New Roman"/>
          <w:b/>
          <w:bCs/>
          <w:sz w:val="24"/>
          <w:szCs w:val="24"/>
        </w:rPr>
        <w:lastRenderedPageBreak/>
        <w:t>Celkové hodnocení</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jc w:val="both"/>
        <w:rPr>
          <w:rFonts w:ascii="Times New Roman" w:hAnsi="Times New Roman" w:cs="Times New Roman"/>
        </w:rPr>
      </w:pPr>
      <w:r w:rsidRPr="0011463B">
        <w:rPr>
          <w:rFonts w:ascii="Times New Roman" w:hAnsi="Times New Roman" w:cs="Times New Roman"/>
        </w:rPr>
        <w:t xml:space="preserve">           Viz vyhláška MŠMT č. 48/2005 Sb., upravená vyhláškou MŠMT č. 454/2006,§ 15, od. 7</w:t>
      </w:r>
    </w:p>
    <w:p w:rsidR="00B63120" w:rsidRPr="0011463B" w:rsidRDefault="00B63120" w:rsidP="00B50128">
      <w:pPr>
        <w:pStyle w:val="Normln1"/>
        <w:spacing w:after="0" w:line="240" w:lineRule="auto"/>
        <w:jc w:val="both"/>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Celkové hodnocení žáka se na vysvědčení vyjadřuje stupni:</w:t>
      </w:r>
    </w:p>
    <w:p w:rsidR="00B63120" w:rsidRPr="0011463B" w:rsidRDefault="00B63120" w:rsidP="00B50128">
      <w:pPr>
        <w:pStyle w:val="Normln1"/>
        <w:numPr>
          <w:ilvl w:val="0"/>
          <w:numId w:val="7"/>
        </w:numPr>
        <w:spacing w:after="0" w:line="240" w:lineRule="auto"/>
        <w:ind w:hanging="359"/>
        <w:rPr>
          <w:rFonts w:ascii="Times New Roman" w:hAnsi="Times New Roman" w:cs="Times New Roman"/>
        </w:rPr>
      </w:pPr>
      <w:r w:rsidRPr="0011463B">
        <w:rPr>
          <w:rFonts w:ascii="Times New Roman" w:hAnsi="Times New Roman" w:cs="Times New Roman"/>
          <w:b/>
          <w:bCs/>
        </w:rPr>
        <w:t>prospěl(a) s vyznamenáním</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Žák prospěl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1 písm. e)</w:t>
      </w:r>
    </w:p>
    <w:p w:rsidR="00B63120" w:rsidRPr="0011463B" w:rsidRDefault="00B63120" w:rsidP="00B50128">
      <w:pPr>
        <w:pStyle w:val="Normln1"/>
        <w:numPr>
          <w:ilvl w:val="0"/>
          <w:numId w:val="7"/>
        </w:numPr>
        <w:spacing w:after="0" w:line="240" w:lineRule="auto"/>
        <w:ind w:hanging="359"/>
        <w:rPr>
          <w:rFonts w:ascii="Times New Roman" w:hAnsi="Times New Roman" w:cs="Times New Roman"/>
        </w:rPr>
      </w:pPr>
      <w:r w:rsidRPr="0011463B">
        <w:rPr>
          <w:rFonts w:ascii="Times New Roman" w:hAnsi="Times New Roman" w:cs="Times New Roman"/>
          <w:b/>
          <w:bCs/>
        </w:rPr>
        <w:t>prospěl(a)</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Žák prospěl, není-li  v žádném z povinných předmětů stanovených školním vzdělávacím programem hodnocen na vysvědčení stupněm prospěchu 5 – nedostatečný nebo odpovídajícím slovním hodnocením.</w:t>
      </w:r>
    </w:p>
    <w:p w:rsidR="00B63120" w:rsidRPr="0011463B" w:rsidRDefault="00B63120" w:rsidP="00B50128">
      <w:pPr>
        <w:pStyle w:val="Normln1"/>
        <w:numPr>
          <w:ilvl w:val="0"/>
          <w:numId w:val="7"/>
        </w:numPr>
        <w:spacing w:after="0" w:line="240" w:lineRule="auto"/>
        <w:ind w:hanging="359"/>
        <w:rPr>
          <w:rFonts w:ascii="Times New Roman" w:hAnsi="Times New Roman" w:cs="Times New Roman"/>
        </w:rPr>
      </w:pPr>
      <w:r w:rsidRPr="0011463B">
        <w:rPr>
          <w:rFonts w:ascii="Times New Roman" w:hAnsi="Times New Roman" w:cs="Times New Roman"/>
          <w:b/>
          <w:bCs/>
        </w:rPr>
        <w:t>neprospěl(a)</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Žák neprospěl, je -li  v některém z povinných předmětů stanovených školním vzdělávacím programem hodnocen na vysvědčení stupněm prospěchu 5 – nedostatečný nebo odpovídajícím slovním hodnocením, nebo není-li z něho hodnocen na konci 2. pololetí</w:t>
      </w:r>
    </w:p>
    <w:p w:rsidR="00B63120" w:rsidRPr="0011463B" w:rsidRDefault="00B63120" w:rsidP="00B50128">
      <w:pPr>
        <w:pStyle w:val="Normln1"/>
        <w:numPr>
          <w:ilvl w:val="0"/>
          <w:numId w:val="7"/>
        </w:numPr>
        <w:spacing w:after="0" w:line="240" w:lineRule="auto"/>
        <w:ind w:hanging="359"/>
        <w:rPr>
          <w:rFonts w:ascii="Times New Roman" w:hAnsi="Times New Roman" w:cs="Times New Roman"/>
          <w:b/>
          <w:bCs/>
        </w:rPr>
      </w:pPr>
      <w:r w:rsidRPr="0011463B">
        <w:rPr>
          <w:rFonts w:ascii="Times New Roman" w:hAnsi="Times New Roman" w:cs="Times New Roman"/>
          <w:b/>
          <w:bCs/>
        </w:rPr>
        <w:t>nehodnocen(a)</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Žák je nehodnocen není-li možné jej hodnotit z některého z povinných předmětů stanovených na konci 1. pololetí.</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 </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numPr>
          <w:ilvl w:val="0"/>
          <w:numId w:val="19"/>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b/>
          <w:bCs/>
          <w:sz w:val="24"/>
          <w:szCs w:val="24"/>
        </w:rPr>
        <w:t>Zásady a stupně hodnocení chování</w:t>
      </w:r>
    </w:p>
    <w:p w:rsidR="00B63120" w:rsidRPr="0011463B" w:rsidRDefault="00B63120" w:rsidP="00B50128">
      <w:pPr>
        <w:pStyle w:val="Normln1"/>
        <w:spacing w:after="0" w:line="240" w:lineRule="auto"/>
        <w:ind w:firstLine="708"/>
        <w:rPr>
          <w:rFonts w:ascii="Times New Roman" w:hAnsi="Times New Roman" w:cs="Times New Roman"/>
        </w:rPr>
      </w:pP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t xml:space="preserve"> (viz § 15 odst. 1 a § 17 vyhlášky 48/2005 Sb., ve znění pozdějších předpisů)</w:t>
      </w:r>
    </w:p>
    <w:p w:rsidR="00B63120" w:rsidRPr="0011463B" w:rsidRDefault="00B63120" w:rsidP="00B50128">
      <w:pPr>
        <w:pStyle w:val="Normln1"/>
        <w:spacing w:after="0" w:line="240" w:lineRule="auto"/>
        <w:ind w:firstLine="180"/>
        <w:jc w:val="both"/>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rPr>
        <w:t>Hodnocení chování</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Chování žáka ve škole a na akcích pořádaných školou se na vysvědčení hodnotí stupni:</w:t>
      </w:r>
    </w:p>
    <w:p w:rsidR="00B63120" w:rsidRPr="0011463B" w:rsidRDefault="00B63120" w:rsidP="00B50128">
      <w:pPr>
        <w:pStyle w:val="Normln1"/>
        <w:numPr>
          <w:ilvl w:val="0"/>
          <w:numId w:val="6"/>
        </w:numPr>
        <w:spacing w:after="0" w:line="240" w:lineRule="auto"/>
        <w:ind w:hanging="359"/>
        <w:rPr>
          <w:rFonts w:ascii="Times New Roman" w:hAnsi="Times New Roman" w:cs="Times New Roman"/>
        </w:rPr>
      </w:pPr>
      <w:r w:rsidRPr="0011463B">
        <w:rPr>
          <w:rFonts w:ascii="Times New Roman" w:hAnsi="Times New Roman" w:cs="Times New Roman"/>
        </w:rPr>
        <w:t>1 – velmi dobré,</w:t>
      </w:r>
    </w:p>
    <w:p w:rsidR="00B63120" w:rsidRPr="0011463B" w:rsidRDefault="00B63120" w:rsidP="00B50128">
      <w:pPr>
        <w:pStyle w:val="Normln1"/>
        <w:numPr>
          <w:ilvl w:val="0"/>
          <w:numId w:val="6"/>
        </w:numPr>
        <w:spacing w:after="0" w:line="240" w:lineRule="auto"/>
        <w:ind w:hanging="359"/>
        <w:rPr>
          <w:rFonts w:ascii="Times New Roman" w:hAnsi="Times New Roman" w:cs="Times New Roman"/>
        </w:rPr>
      </w:pPr>
      <w:r w:rsidRPr="0011463B">
        <w:rPr>
          <w:rFonts w:ascii="Times New Roman" w:hAnsi="Times New Roman" w:cs="Times New Roman"/>
        </w:rPr>
        <w:t>2 – uspokojivé,</w:t>
      </w:r>
    </w:p>
    <w:p w:rsidR="00B63120" w:rsidRPr="0011463B" w:rsidRDefault="00B63120" w:rsidP="00B50128">
      <w:pPr>
        <w:pStyle w:val="Normln1"/>
        <w:numPr>
          <w:ilvl w:val="0"/>
          <w:numId w:val="6"/>
        </w:numPr>
        <w:spacing w:after="0" w:line="240" w:lineRule="auto"/>
        <w:ind w:hanging="359"/>
        <w:rPr>
          <w:rFonts w:ascii="Times New Roman" w:hAnsi="Times New Roman" w:cs="Times New Roman"/>
        </w:rPr>
      </w:pPr>
      <w:r w:rsidRPr="0011463B">
        <w:rPr>
          <w:rFonts w:ascii="Times New Roman" w:hAnsi="Times New Roman" w:cs="Times New Roman"/>
        </w:rPr>
        <w:t>3 – neuspokojivé.</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rPr>
        <w:t>Stupeň 1 (velmi dobré)</w:t>
      </w: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t>Žák uvědoměle dodržuje pravidla chování a ustanovení školního řádu. Méně závažných přestupků se dopouští ojediněle. Žák je však přístupný výchovnému působení a snaží se své chyby napravit.</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rPr>
        <w:t>Stupeň 2 (uspokojivé)</w:t>
      </w: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t>Chování žáka je v rozporu s pravidly chování a s ustanoveními školního řádu školy. Žák se dopustí závažného přestupku proti pravidlům slušného chování nebo školnímu řádu školy; nebo se opakovaně dopustí méně závažných přestupků. Zpravidla se přes důtku třídního nebo důtku ředitele školy dopouští dalších přestupků, narušuje výchovně vzdělávací činnost školy. Ohrožuje bezpečnost a zdraví svoje nebo jiných osob. Má 10 – 25 neomluvených hodin.</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rPr>
        <w:t>Stupeň 3 (neuspokojivé)</w:t>
      </w: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 Má více než 25 neomluvených hodin.</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numPr>
          <w:ilvl w:val="0"/>
          <w:numId w:val="19"/>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b/>
          <w:bCs/>
          <w:sz w:val="24"/>
          <w:szCs w:val="24"/>
        </w:rPr>
        <w:t>Výchovná opatření</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(1)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w:t>
      </w: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t>(2) 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lastRenderedPageBreak/>
        <w:t>(3) Při porušení povinností stanovených školním řádem lze podle závažnosti tohoto porušení žákovi uložit:</w:t>
      </w:r>
    </w:p>
    <w:p w:rsidR="00B63120" w:rsidRPr="0011463B" w:rsidRDefault="00B63120" w:rsidP="00B50128">
      <w:pPr>
        <w:pStyle w:val="Normln1"/>
        <w:numPr>
          <w:ilvl w:val="0"/>
          <w:numId w:val="4"/>
        </w:numPr>
        <w:spacing w:after="0" w:line="240" w:lineRule="auto"/>
        <w:ind w:hanging="359"/>
        <w:rPr>
          <w:rFonts w:ascii="Times New Roman" w:hAnsi="Times New Roman" w:cs="Times New Roman"/>
        </w:rPr>
      </w:pPr>
      <w:r w:rsidRPr="0011463B">
        <w:rPr>
          <w:rFonts w:ascii="Times New Roman" w:hAnsi="Times New Roman" w:cs="Times New Roman"/>
        </w:rPr>
        <w:t>napomenutí třídního učitele</w:t>
      </w:r>
    </w:p>
    <w:p w:rsidR="00B63120" w:rsidRPr="0011463B" w:rsidRDefault="00B63120" w:rsidP="00B50128">
      <w:pPr>
        <w:pStyle w:val="Normln1"/>
        <w:numPr>
          <w:ilvl w:val="0"/>
          <w:numId w:val="4"/>
        </w:numPr>
        <w:spacing w:after="0" w:line="240" w:lineRule="auto"/>
        <w:ind w:hanging="359"/>
        <w:rPr>
          <w:rFonts w:ascii="Times New Roman" w:hAnsi="Times New Roman" w:cs="Times New Roman"/>
        </w:rPr>
      </w:pPr>
      <w:r w:rsidRPr="0011463B">
        <w:rPr>
          <w:rFonts w:ascii="Times New Roman" w:hAnsi="Times New Roman" w:cs="Times New Roman"/>
        </w:rPr>
        <w:t>důtku třídního učitele</w:t>
      </w:r>
    </w:p>
    <w:p w:rsidR="00B63120" w:rsidRPr="0011463B" w:rsidRDefault="00B63120" w:rsidP="00B50128">
      <w:pPr>
        <w:pStyle w:val="Normln1"/>
        <w:numPr>
          <w:ilvl w:val="0"/>
          <w:numId w:val="4"/>
        </w:numPr>
        <w:spacing w:after="0" w:line="240" w:lineRule="auto"/>
        <w:ind w:hanging="359"/>
        <w:rPr>
          <w:rFonts w:ascii="Times New Roman" w:hAnsi="Times New Roman" w:cs="Times New Roman"/>
        </w:rPr>
      </w:pPr>
      <w:r w:rsidRPr="0011463B">
        <w:rPr>
          <w:rFonts w:ascii="Times New Roman" w:hAnsi="Times New Roman" w:cs="Times New Roman"/>
        </w:rPr>
        <w:t>důtku ředitele školy</w:t>
      </w:r>
    </w:p>
    <w:p w:rsidR="00B63120" w:rsidRPr="0011463B" w:rsidRDefault="00B63120" w:rsidP="00B50128">
      <w:pPr>
        <w:pStyle w:val="Normln1"/>
        <w:spacing w:after="0" w:line="240" w:lineRule="auto"/>
        <w:ind w:left="720"/>
        <w:rPr>
          <w:rFonts w:ascii="Times New Roman" w:hAnsi="Times New Roman" w:cs="Times New Roman"/>
        </w:rPr>
      </w:pPr>
    </w:p>
    <w:p w:rsidR="00B63120" w:rsidRPr="0011463B" w:rsidRDefault="00B63120" w:rsidP="00B50128">
      <w:pPr>
        <w:pStyle w:val="Normln1"/>
        <w:numPr>
          <w:ilvl w:val="0"/>
          <w:numId w:val="19"/>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b/>
          <w:bCs/>
          <w:sz w:val="24"/>
          <w:szCs w:val="24"/>
        </w:rPr>
        <w:t>Pravidla pro udělování výchovných opatření</w:t>
      </w:r>
    </w:p>
    <w:p w:rsidR="00B63120" w:rsidRPr="0011463B" w:rsidRDefault="00B63120" w:rsidP="00B50128">
      <w:pPr>
        <w:pStyle w:val="Normln1"/>
        <w:spacing w:after="0" w:line="240" w:lineRule="auto"/>
        <w:ind w:left="840"/>
        <w:rPr>
          <w:rFonts w:ascii="Times New Roman" w:hAnsi="Times New Roman" w:cs="Times New Roman"/>
        </w:rPr>
      </w:pPr>
      <w:r w:rsidRPr="0011463B">
        <w:rPr>
          <w:rFonts w:ascii="Times New Roman" w:hAnsi="Times New Roman" w:cs="Times New Roman"/>
        </w:rPr>
        <w:t>:</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i/>
          <w:iCs/>
        </w:rPr>
        <w:t>Méně závažná provinění:</w:t>
      </w:r>
    </w:p>
    <w:p w:rsidR="00B63120" w:rsidRPr="0011463B" w:rsidRDefault="00B63120" w:rsidP="00B50128">
      <w:pPr>
        <w:pStyle w:val="Normln1"/>
        <w:numPr>
          <w:ilvl w:val="0"/>
          <w:numId w:val="7"/>
        </w:numPr>
        <w:spacing w:after="0" w:line="240" w:lineRule="auto"/>
        <w:ind w:hanging="359"/>
        <w:rPr>
          <w:rFonts w:ascii="Times New Roman" w:hAnsi="Times New Roman" w:cs="Times New Roman"/>
        </w:rPr>
      </w:pPr>
      <w:r w:rsidRPr="0011463B">
        <w:rPr>
          <w:rFonts w:ascii="Times New Roman" w:hAnsi="Times New Roman" w:cs="Times New Roman"/>
        </w:rPr>
        <w:t>pozdní příchod</w:t>
      </w:r>
    </w:p>
    <w:p w:rsidR="00B63120" w:rsidRPr="0011463B" w:rsidRDefault="00B63120" w:rsidP="00B50128">
      <w:pPr>
        <w:pStyle w:val="Normln1"/>
        <w:numPr>
          <w:ilvl w:val="0"/>
          <w:numId w:val="7"/>
        </w:numPr>
        <w:spacing w:after="0" w:line="240" w:lineRule="auto"/>
        <w:ind w:hanging="359"/>
        <w:rPr>
          <w:rFonts w:ascii="Times New Roman" w:hAnsi="Times New Roman" w:cs="Times New Roman"/>
        </w:rPr>
      </w:pPr>
      <w:r w:rsidRPr="0011463B">
        <w:rPr>
          <w:rFonts w:ascii="Times New Roman" w:hAnsi="Times New Roman" w:cs="Times New Roman"/>
        </w:rPr>
        <w:t>zapomínání úkolů, pomůcek, žákovské knížky</w:t>
      </w:r>
    </w:p>
    <w:p w:rsidR="00B63120" w:rsidRPr="0011463B" w:rsidRDefault="00B63120" w:rsidP="00B50128">
      <w:pPr>
        <w:pStyle w:val="Normln1"/>
        <w:numPr>
          <w:ilvl w:val="0"/>
          <w:numId w:val="7"/>
        </w:numPr>
        <w:spacing w:after="0" w:line="240" w:lineRule="auto"/>
        <w:ind w:hanging="359"/>
        <w:rPr>
          <w:rFonts w:ascii="Times New Roman" w:hAnsi="Times New Roman" w:cs="Times New Roman"/>
        </w:rPr>
      </w:pPr>
      <w:r w:rsidRPr="0011463B">
        <w:rPr>
          <w:rFonts w:ascii="Times New Roman" w:hAnsi="Times New Roman" w:cs="Times New Roman"/>
        </w:rPr>
        <w:t>nekázeň, neslušné chování</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 xml:space="preserve">Za tyto přestupky se v průběhu pololetí postupně uděluje napomenutí třídního učitele, důtka třídního učitele nebo důtka ředitele školy, popř. snížená známka z chování. </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i/>
          <w:iCs/>
        </w:rPr>
        <w:t>Závažné přestupky:</w:t>
      </w:r>
    </w:p>
    <w:p w:rsidR="00B63120" w:rsidRPr="0011463B" w:rsidRDefault="00B63120" w:rsidP="00B50128">
      <w:pPr>
        <w:pStyle w:val="Normln1"/>
        <w:numPr>
          <w:ilvl w:val="0"/>
          <w:numId w:val="3"/>
        </w:numPr>
        <w:spacing w:after="0" w:line="240" w:lineRule="auto"/>
        <w:ind w:hanging="359"/>
        <w:rPr>
          <w:rFonts w:ascii="Times New Roman" w:hAnsi="Times New Roman" w:cs="Times New Roman"/>
        </w:rPr>
      </w:pPr>
      <w:r w:rsidRPr="0011463B">
        <w:rPr>
          <w:rFonts w:ascii="Times New Roman" w:hAnsi="Times New Roman" w:cs="Times New Roman"/>
        </w:rPr>
        <w:t>podvod (falšování podpisů, přepisování známek….)</w:t>
      </w:r>
    </w:p>
    <w:p w:rsidR="00B63120" w:rsidRPr="0011463B" w:rsidRDefault="00B63120" w:rsidP="00B50128">
      <w:pPr>
        <w:pStyle w:val="Normln1"/>
        <w:numPr>
          <w:ilvl w:val="0"/>
          <w:numId w:val="3"/>
        </w:numPr>
        <w:spacing w:after="0" w:line="240" w:lineRule="auto"/>
        <w:ind w:hanging="359"/>
        <w:rPr>
          <w:rFonts w:ascii="Times New Roman" w:hAnsi="Times New Roman" w:cs="Times New Roman"/>
        </w:rPr>
      </w:pPr>
      <w:r w:rsidRPr="0011463B">
        <w:rPr>
          <w:rFonts w:ascii="Times New Roman" w:hAnsi="Times New Roman" w:cs="Times New Roman"/>
        </w:rPr>
        <w:t>drzé chování, vulgarita, neuposlechnutí příkazů</w:t>
      </w:r>
    </w:p>
    <w:p w:rsidR="00B63120" w:rsidRPr="0011463B" w:rsidRDefault="00B63120" w:rsidP="00B50128">
      <w:pPr>
        <w:pStyle w:val="Normln1"/>
        <w:numPr>
          <w:ilvl w:val="0"/>
          <w:numId w:val="3"/>
        </w:numPr>
        <w:spacing w:after="0" w:line="240" w:lineRule="auto"/>
        <w:ind w:hanging="359"/>
        <w:rPr>
          <w:rFonts w:ascii="Times New Roman" w:hAnsi="Times New Roman" w:cs="Times New Roman"/>
        </w:rPr>
      </w:pPr>
      <w:r w:rsidRPr="0011463B">
        <w:rPr>
          <w:rFonts w:ascii="Times New Roman" w:hAnsi="Times New Roman" w:cs="Times New Roman"/>
        </w:rPr>
        <w:t>šikana, úmyslné napadení spolužáků nebo pracovníků školy, projevy rasismu</w:t>
      </w:r>
    </w:p>
    <w:p w:rsidR="00B63120" w:rsidRPr="0011463B" w:rsidRDefault="00B63120" w:rsidP="00B50128">
      <w:pPr>
        <w:pStyle w:val="Normln1"/>
        <w:numPr>
          <w:ilvl w:val="0"/>
          <w:numId w:val="3"/>
        </w:numPr>
        <w:spacing w:after="0" w:line="240" w:lineRule="auto"/>
        <w:ind w:hanging="359"/>
        <w:rPr>
          <w:rFonts w:ascii="Times New Roman" w:hAnsi="Times New Roman" w:cs="Times New Roman"/>
        </w:rPr>
      </w:pPr>
      <w:r w:rsidRPr="0011463B">
        <w:rPr>
          <w:rFonts w:ascii="Times New Roman" w:hAnsi="Times New Roman" w:cs="Times New Roman"/>
        </w:rPr>
        <w:t>nepovolené opuštění budovy školy</w:t>
      </w:r>
    </w:p>
    <w:p w:rsidR="00B63120" w:rsidRPr="0011463B" w:rsidRDefault="00B63120" w:rsidP="00B50128">
      <w:pPr>
        <w:pStyle w:val="Normln1"/>
        <w:numPr>
          <w:ilvl w:val="0"/>
          <w:numId w:val="3"/>
        </w:numPr>
        <w:spacing w:after="0" w:line="240" w:lineRule="auto"/>
        <w:ind w:hanging="359"/>
        <w:rPr>
          <w:rFonts w:ascii="Times New Roman" w:hAnsi="Times New Roman" w:cs="Times New Roman"/>
        </w:rPr>
      </w:pPr>
      <w:r w:rsidRPr="0011463B">
        <w:rPr>
          <w:rFonts w:ascii="Times New Roman" w:hAnsi="Times New Roman" w:cs="Times New Roman"/>
        </w:rPr>
        <w:t>ničení školního majetku nebo majetku spolužáků</w:t>
      </w:r>
    </w:p>
    <w:p w:rsidR="00B63120" w:rsidRPr="0011463B" w:rsidRDefault="00B63120" w:rsidP="00B50128">
      <w:pPr>
        <w:pStyle w:val="Normln1"/>
        <w:numPr>
          <w:ilvl w:val="0"/>
          <w:numId w:val="3"/>
        </w:numPr>
        <w:spacing w:after="0" w:line="240" w:lineRule="auto"/>
        <w:ind w:hanging="359"/>
        <w:rPr>
          <w:rFonts w:ascii="Times New Roman" w:hAnsi="Times New Roman" w:cs="Times New Roman"/>
        </w:rPr>
      </w:pPr>
      <w:r w:rsidRPr="0011463B">
        <w:rPr>
          <w:rFonts w:ascii="Times New Roman" w:hAnsi="Times New Roman" w:cs="Times New Roman"/>
        </w:rPr>
        <w:t>požívání nebo distribuce návykových látek</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Za tyto přestupky se okamžitě uděluje důtka ředitele školy, popř. snížená známka z chování.</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 xml:space="preserve">Klasifikaci chování žáka navrhuje třídní učitel. Svůj návrh  projednává s učiteli, kteří ve třídě vyučují, s ostatními učiteli a ředitelem školy na pedagogické radě. Kritériem pro klasifikaci chování je dodržování pravidel stanovených </w:t>
      </w:r>
      <w:r w:rsidRPr="0011463B">
        <w:rPr>
          <w:rFonts w:ascii="Times New Roman" w:hAnsi="Times New Roman" w:cs="Times New Roman"/>
          <w:b/>
          <w:bCs/>
        </w:rPr>
        <w:t>školním řádem</w:t>
      </w:r>
      <w:r w:rsidRPr="0011463B">
        <w:rPr>
          <w:rFonts w:ascii="Times New Roman" w:hAnsi="Times New Roman" w:cs="Times New Roman"/>
        </w:rPr>
        <w:t xml:space="preserve"> během klasifikačního období.</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Při klasifikaci chování se přihlíží k věku, morální a rozumové vyspělosti žáka.</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rPr>
        <w:t>Pochvaly:</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rPr>
        <w:t>Třídní učitel</w:t>
      </w:r>
      <w:r w:rsidRPr="0011463B">
        <w:rPr>
          <w:rFonts w:ascii="Times New Roman" w:hAnsi="Times New Roman" w:cs="Times New Roman"/>
        </w:rPr>
        <w:t xml:space="preserve"> chválí žáka průběžně, písemnou pochvalu uděluje zápisem do žákovské knížky a na vysvědčení  za:</w:t>
      </w:r>
    </w:p>
    <w:p w:rsidR="00B63120" w:rsidRPr="0011463B" w:rsidRDefault="00B63120" w:rsidP="00B50128">
      <w:pPr>
        <w:pStyle w:val="Normln1"/>
        <w:numPr>
          <w:ilvl w:val="0"/>
          <w:numId w:val="2"/>
        </w:numPr>
        <w:spacing w:after="0" w:line="240" w:lineRule="auto"/>
        <w:ind w:hanging="359"/>
        <w:rPr>
          <w:rFonts w:ascii="Times New Roman" w:hAnsi="Times New Roman" w:cs="Times New Roman"/>
        </w:rPr>
      </w:pPr>
      <w:r w:rsidRPr="0011463B">
        <w:rPr>
          <w:rFonts w:ascii="Times New Roman" w:hAnsi="Times New Roman" w:cs="Times New Roman"/>
        </w:rPr>
        <w:t>výraznou školní iniciativu</w:t>
      </w:r>
    </w:p>
    <w:p w:rsidR="00B63120" w:rsidRPr="0011463B" w:rsidRDefault="00B63120" w:rsidP="00B50128">
      <w:pPr>
        <w:pStyle w:val="Normln1"/>
        <w:numPr>
          <w:ilvl w:val="0"/>
          <w:numId w:val="2"/>
        </w:numPr>
        <w:spacing w:after="0" w:line="240" w:lineRule="auto"/>
        <w:ind w:hanging="359"/>
        <w:rPr>
          <w:rFonts w:ascii="Times New Roman" w:hAnsi="Times New Roman" w:cs="Times New Roman"/>
        </w:rPr>
      </w:pPr>
      <w:r w:rsidRPr="0011463B">
        <w:rPr>
          <w:rFonts w:ascii="Times New Roman" w:hAnsi="Times New Roman" w:cs="Times New Roman"/>
        </w:rPr>
        <w:t>déletrvající úspěšnou práci</w:t>
      </w:r>
    </w:p>
    <w:p w:rsidR="00B63120" w:rsidRPr="0011463B" w:rsidRDefault="00B63120" w:rsidP="00B50128">
      <w:pPr>
        <w:pStyle w:val="Normln1"/>
        <w:numPr>
          <w:ilvl w:val="0"/>
          <w:numId w:val="2"/>
        </w:numPr>
        <w:spacing w:after="0" w:line="240" w:lineRule="auto"/>
        <w:ind w:hanging="359"/>
        <w:rPr>
          <w:rFonts w:ascii="Times New Roman" w:hAnsi="Times New Roman" w:cs="Times New Roman"/>
        </w:rPr>
      </w:pPr>
      <w:r w:rsidRPr="0011463B">
        <w:rPr>
          <w:rFonts w:ascii="Times New Roman" w:hAnsi="Times New Roman" w:cs="Times New Roman"/>
        </w:rPr>
        <w:t xml:space="preserve">reprezentaci školy </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Pochvala třídního učitele se zaznamenává do dokumentace žáka.</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b/>
          <w:bCs/>
        </w:rPr>
        <w:t>Ředitel školy</w:t>
      </w:r>
      <w:r w:rsidRPr="0011463B">
        <w:rPr>
          <w:rFonts w:ascii="Times New Roman" w:hAnsi="Times New Roman" w:cs="Times New Roman"/>
        </w:rPr>
        <w:t xml:space="preserve"> po projednání na pedagogické radě uděluje pochvalu za:</w:t>
      </w:r>
    </w:p>
    <w:p w:rsidR="00B63120" w:rsidRPr="0011463B" w:rsidRDefault="00B63120" w:rsidP="00B50128">
      <w:pPr>
        <w:pStyle w:val="Normln1"/>
        <w:numPr>
          <w:ilvl w:val="0"/>
          <w:numId w:val="21"/>
        </w:numPr>
        <w:spacing w:after="0" w:line="240" w:lineRule="auto"/>
        <w:ind w:hanging="359"/>
        <w:rPr>
          <w:rFonts w:ascii="Times New Roman" w:hAnsi="Times New Roman" w:cs="Times New Roman"/>
        </w:rPr>
      </w:pPr>
      <w:r w:rsidRPr="0011463B">
        <w:rPr>
          <w:rFonts w:ascii="Times New Roman" w:hAnsi="Times New Roman" w:cs="Times New Roman"/>
        </w:rPr>
        <w:t>mimořádnou školní iniciativu</w:t>
      </w:r>
    </w:p>
    <w:p w:rsidR="00B63120" w:rsidRPr="0011463B" w:rsidRDefault="00B63120" w:rsidP="00B50128">
      <w:pPr>
        <w:pStyle w:val="Normln1"/>
        <w:numPr>
          <w:ilvl w:val="0"/>
          <w:numId w:val="21"/>
        </w:numPr>
        <w:spacing w:after="0" w:line="240" w:lineRule="auto"/>
        <w:ind w:hanging="359"/>
        <w:rPr>
          <w:rFonts w:ascii="Times New Roman" w:hAnsi="Times New Roman" w:cs="Times New Roman"/>
        </w:rPr>
      </w:pPr>
      <w:r w:rsidRPr="0011463B">
        <w:rPr>
          <w:rFonts w:ascii="Times New Roman" w:hAnsi="Times New Roman" w:cs="Times New Roman"/>
        </w:rPr>
        <w:t>dlouhodobou úspěšnou práci</w:t>
      </w:r>
    </w:p>
    <w:p w:rsidR="00B63120" w:rsidRPr="0011463B" w:rsidRDefault="00B63120" w:rsidP="00B50128">
      <w:pPr>
        <w:pStyle w:val="Normln1"/>
        <w:numPr>
          <w:ilvl w:val="0"/>
          <w:numId w:val="21"/>
        </w:numPr>
        <w:spacing w:after="0" w:line="240" w:lineRule="auto"/>
        <w:ind w:hanging="359"/>
        <w:rPr>
          <w:rFonts w:ascii="Times New Roman" w:hAnsi="Times New Roman" w:cs="Times New Roman"/>
        </w:rPr>
      </w:pPr>
      <w:r w:rsidRPr="0011463B">
        <w:rPr>
          <w:rFonts w:ascii="Times New Roman" w:hAnsi="Times New Roman" w:cs="Times New Roman"/>
        </w:rPr>
        <w:t>reprezentaci školy na krajské nebo celostátní úrovni</w:t>
      </w:r>
    </w:p>
    <w:p w:rsidR="00B63120" w:rsidRPr="0011463B" w:rsidRDefault="00B63120" w:rsidP="00B50128">
      <w:pPr>
        <w:pStyle w:val="Normln1"/>
        <w:numPr>
          <w:ilvl w:val="0"/>
          <w:numId w:val="21"/>
        </w:numPr>
        <w:spacing w:after="0" w:line="240" w:lineRule="auto"/>
        <w:ind w:hanging="359"/>
        <w:rPr>
          <w:rFonts w:ascii="Times New Roman" w:hAnsi="Times New Roman" w:cs="Times New Roman"/>
        </w:rPr>
      </w:pPr>
      <w:r w:rsidRPr="0011463B">
        <w:rPr>
          <w:rFonts w:ascii="Times New Roman" w:hAnsi="Times New Roman" w:cs="Times New Roman"/>
        </w:rPr>
        <w:t>mimořádný čin</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Pochvala ředitele školy se taktéž uděluje písemně do žákovské knížky a na vysvědčení a zaznamenává se do dokumentace žáka.</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numPr>
          <w:ilvl w:val="0"/>
          <w:numId w:val="19"/>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b/>
          <w:bCs/>
          <w:sz w:val="24"/>
          <w:szCs w:val="24"/>
        </w:rPr>
        <w:t>Přezkoumání výsledků hodnocení žáka</w:t>
      </w:r>
    </w:p>
    <w:p w:rsidR="00B63120" w:rsidRPr="0011463B" w:rsidRDefault="00B63120" w:rsidP="00B50128">
      <w:pPr>
        <w:pStyle w:val="Normln1"/>
        <w:spacing w:after="0" w:line="240" w:lineRule="auto"/>
        <w:ind w:firstLine="708"/>
        <w:rPr>
          <w:rFonts w:ascii="Times New Roman" w:hAnsi="Times New Roman" w:cs="Times New Roman"/>
        </w:rPr>
      </w:pP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t>(viz § 52 odst. 4 a 5 zákona č. 561/2004 Sb. a §22 vyhlášky MŠMT č. 48/2005 oboje ve znění pozdějších předpisů)</w:t>
      </w:r>
    </w:p>
    <w:p w:rsidR="00B63120" w:rsidRPr="0011463B" w:rsidRDefault="00B63120" w:rsidP="00B50128">
      <w:pPr>
        <w:pStyle w:val="Normln1"/>
        <w:spacing w:after="0" w:line="240" w:lineRule="auto"/>
        <w:ind w:firstLine="180"/>
        <w:jc w:val="both"/>
        <w:rPr>
          <w:rFonts w:ascii="Times New Roman" w:hAnsi="Times New Roman" w:cs="Times New Roman"/>
        </w:rPr>
      </w:pP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t xml:space="preserve">Má-li zákonný zástupce žáka pochybnosti o správnosti hodnocení v jednotlivých předmětech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w:t>
      </w: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t xml:space="preserve">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§30 </w:t>
      </w:r>
      <w:r w:rsidRPr="0011463B">
        <w:rPr>
          <w:rFonts w:ascii="Times New Roman" w:hAnsi="Times New Roman" w:cs="Times New Roman"/>
        </w:rPr>
        <w:lastRenderedPageBreak/>
        <w:t>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w:t>
      </w: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t>Komisi pro komisionální přezkoušení jmenuje ředitel školy; v případě, že je vyučujícím daného předmětu ředitel školy, jmenuje komisi krajský úřad</w:t>
      </w: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t>Komise je tříčlenná a tvoří ji:</w:t>
      </w:r>
    </w:p>
    <w:p w:rsidR="00B63120" w:rsidRPr="0011463B" w:rsidRDefault="00B63120" w:rsidP="00B50128">
      <w:pPr>
        <w:pStyle w:val="Normln1"/>
        <w:numPr>
          <w:ilvl w:val="0"/>
          <w:numId w:val="18"/>
        </w:numPr>
        <w:spacing w:after="0" w:line="240" w:lineRule="auto"/>
        <w:ind w:hanging="359"/>
        <w:rPr>
          <w:rFonts w:ascii="Times New Roman" w:hAnsi="Times New Roman" w:cs="Times New Roman"/>
        </w:rPr>
      </w:pPr>
      <w:r w:rsidRPr="0011463B">
        <w:rPr>
          <w:rFonts w:ascii="Times New Roman" w:hAnsi="Times New Roman" w:cs="Times New Roman"/>
        </w:rPr>
        <w:t>předseda, kterým je ředitel školy, popřípadě jím pověřený učitel, nebo v případě, že vyučujícím daného předmětu je ředitel školy, krajským úřadem jmenovaný jiný pedagogický pracovník školy,</w:t>
      </w:r>
    </w:p>
    <w:p w:rsidR="00B63120" w:rsidRPr="0011463B" w:rsidRDefault="00B63120" w:rsidP="00B50128">
      <w:pPr>
        <w:pStyle w:val="Normln1"/>
        <w:numPr>
          <w:ilvl w:val="0"/>
          <w:numId w:val="18"/>
        </w:numPr>
        <w:spacing w:after="0" w:line="240" w:lineRule="auto"/>
        <w:ind w:hanging="359"/>
        <w:rPr>
          <w:rFonts w:ascii="Times New Roman" w:hAnsi="Times New Roman" w:cs="Times New Roman"/>
        </w:rPr>
      </w:pPr>
      <w:r w:rsidRPr="0011463B">
        <w:rPr>
          <w:rFonts w:ascii="Times New Roman" w:hAnsi="Times New Roman" w:cs="Times New Roman"/>
        </w:rPr>
        <w:t>zkoušející učitel, jímž je vyučující daného předmětu ve třídě, v níž je žák zařazen, popřípadě jiný vyučující daného předmětu,</w:t>
      </w:r>
    </w:p>
    <w:p w:rsidR="00B63120" w:rsidRPr="0011463B" w:rsidRDefault="00B63120" w:rsidP="00B50128">
      <w:pPr>
        <w:pStyle w:val="Normln1"/>
        <w:numPr>
          <w:ilvl w:val="0"/>
          <w:numId w:val="18"/>
        </w:numPr>
        <w:spacing w:after="0" w:line="240" w:lineRule="auto"/>
        <w:ind w:hanging="359"/>
        <w:rPr>
          <w:rFonts w:ascii="Times New Roman" w:hAnsi="Times New Roman" w:cs="Times New Roman"/>
        </w:rPr>
      </w:pPr>
      <w:r w:rsidRPr="0011463B">
        <w:rPr>
          <w:rFonts w:ascii="Times New Roman" w:hAnsi="Times New Roman" w:cs="Times New Roman"/>
        </w:rPr>
        <w:t>přísedící, kterým je jiný vyučující daného předmětu nebo předmětu stejné vzdělávací oblasti stanovené Rámcovým vzdělávacím programem pro základní vzdělávání.</w:t>
      </w: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t>Výsledek přezkoušení již nelze napadnout novou žádostí o přezkoušení. Výsledek přezkoušení stanoví komise hlasováním. Výsledek přezkoušení se vyjádří slovním hodnocením podle § 15 odst. 2 nebo stupněm prospěchu podle § 15 odst. 3 (vyhlášky č. 48/2005 Sb. ve znění pozdějších předpisů). Ředitel školy sdělí výsledek přezkoušení prokazatelným způsobem žákovi a zákonnému zástupci žáka. V případě změny hodnocení na konci prvního nebo druhého pololetí se žákovi vydá nové vysvědčení.</w:t>
      </w: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t>O přezkoušení se pořizuje protokol, který se stává součástí dokumentace školy</w:t>
      </w: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t>Žák může v jednom dni vykonat přezkoušení pouze z jednoho předmětu. Není-li možné žáka ze závažných důvodů ve stanoveném termínu přezkoušet, stanoví orgán jmenující komisi náhradní termín přezkoušení.</w:t>
      </w: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t>Konkrétní obsah a rozsah přezkoušení stanoví ředitel školy v souladu se školním vzdělávacím programem.</w:t>
      </w: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t>Vykonáním přezkoušení není dotčena možnost vykonat opravnou zkoušku.</w:t>
      </w:r>
    </w:p>
    <w:p w:rsidR="00B63120" w:rsidRPr="0011463B" w:rsidRDefault="00B63120" w:rsidP="00B50128">
      <w:pPr>
        <w:pStyle w:val="Normln1"/>
        <w:spacing w:after="0" w:line="240" w:lineRule="auto"/>
        <w:ind w:firstLine="180"/>
        <w:jc w:val="both"/>
        <w:rPr>
          <w:rFonts w:ascii="Times New Roman" w:hAnsi="Times New Roman" w:cs="Times New Roman"/>
        </w:rPr>
      </w:pPr>
    </w:p>
    <w:p w:rsidR="00B63120" w:rsidRPr="0011463B" w:rsidRDefault="00B63120" w:rsidP="00B50128">
      <w:pPr>
        <w:pStyle w:val="Normln1"/>
        <w:spacing w:after="0" w:line="240" w:lineRule="auto"/>
        <w:ind w:firstLine="180"/>
        <w:jc w:val="both"/>
        <w:rPr>
          <w:rFonts w:ascii="Times New Roman" w:hAnsi="Times New Roman" w:cs="Times New Roman"/>
        </w:rPr>
      </w:pPr>
    </w:p>
    <w:p w:rsidR="00B63120" w:rsidRPr="0011463B" w:rsidRDefault="00B63120" w:rsidP="00B50128">
      <w:pPr>
        <w:pStyle w:val="Normln1"/>
        <w:numPr>
          <w:ilvl w:val="0"/>
          <w:numId w:val="19"/>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b/>
          <w:bCs/>
          <w:sz w:val="24"/>
          <w:szCs w:val="24"/>
        </w:rPr>
        <w:t>Opravná zkouška</w:t>
      </w:r>
    </w:p>
    <w:p w:rsidR="00B63120" w:rsidRPr="0011463B" w:rsidRDefault="00B63120" w:rsidP="00B50128">
      <w:pPr>
        <w:pStyle w:val="Normln1"/>
        <w:spacing w:after="0" w:line="240" w:lineRule="auto"/>
        <w:ind w:firstLine="708"/>
        <w:rPr>
          <w:rFonts w:ascii="Times New Roman" w:hAnsi="Times New Roman" w:cs="Times New Roman"/>
        </w:rPr>
      </w:pP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t>(viz vyhláška MŠMT č. 48/2005 Sb., upravená vyhláškou MŠMT č. 454/2006. § 23 a zákon č. 561/2004 Sb., ve znění pozdějších předpisů, §53)</w:t>
      </w:r>
    </w:p>
    <w:p w:rsidR="00B63120" w:rsidRPr="0011463B" w:rsidRDefault="00B63120" w:rsidP="00B50128">
      <w:pPr>
        <w:pStyle w:val="Normln1"/>
        <w:spacing w:after="0" w:line="240" w:lineRule="auto"/>
        <w:ind w:firstLine="180"/>
        <w:jc w:val="both"/>
        <w:rPr>
          <w:rFonts w:ascii="Times New Roman" w:hAnsi="Times New Roman" w:cs="Times New Roman"/>
        </w:rPr>
      </w:pP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t>Opravná zkouška je zkouška komisionální. Komisi pro opravnou zkoušku jmenuje ředitel školy; v případě, že je vyučujícím daného předmětu ředitel školy, jmenuje komisi krajský úřad. Pro složení komise a její činnost platí obdobně ustanovení komisionálního přezkoušení § 22 odst. 2 až 6 vyhlášky č. 48/2005 Sb.</w:t>
      </w: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t>§ 53 zákona č. 561/2004 Sb.</w:t>
      </w: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t>„(1) Žáci devátých ročníků a žáci, kteří na daném stupni školy dosud neopakovali ročník, kteří na konci druhého pololetí neprospěli nejvýše ze dvou povinných předmětů s výjimkou předmětů výchovného zaměření, konají opravné zkoušky.“</w:t>
      </w: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t>Z toho vyplývá, že pokud žák již na daném stupni opakoval ročník, postoupí do vyššího ročníku bez ohledu na prospěch, opravné zkoušky nekoná. Také z toho vyplývá, že pokud žák neprospěl z předmětů výchovného zaměření, nekoná z těchto předmětů opravné zkoušky a rovněž to není důvod pro opakování ročníku.</w:t>
      </w: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t>Termíny opravných zkoušek určí ředitel školy tak, aby byly vykonány nejpozději do 31. srpna. Pokud se žák v tomto termínu z vážných důvodů nemůže k opravné zkoušce dostavit, lze povolit vykonání opravné zkoušky nejpozději do 15. září. Do té doby žák navštěvuje nejbližší vyšší ročník, popřípadě znovu devátý ročník.</w:t>
      </w: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t>Žák může v jednom dnu skládat pouze jednu opravnou zkoušku</w:t>
      </w: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t xml:space="preserve">O termínu konání opravné zkoušky informuje třídní učitel písemně zákonného zástupce. </w:t>
      </w: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t>Žák, který nevykoná opravnou zkoušku úspěšně nebo se k jejímu konání nedostaví, neprospěl.</w:t>
      </w:r>
    </w:p>
    <w:p w:rsidR="00B63120" w:rsidRPr="0011463B" w:rsidRDefault="00B63120" w:rsidP="00B50128">
      <w:pPr>
        <w:pStyle w:val="Normln1"/>
        <w:spacing w:after="0" w:line="240" w:lineRule="auto"/>
        <w:rPr>
          <w:rFonts w:ascii="Times New Roman" w:hAnsi="Times New Roman" w:cs="Times New Roman"/>
        </w:rPr>
      </w:pPr>
    </w:p>
    <w:p w:rsidR="00B63120" w:rsidRDefault="00B63120" w:rsidP="00B50128">
      <w:pPr>
        <w:pStyle w:val="Normln1"/>
        <w:spacing w:after="0" w:line="240" w:lineRule="auto"/>
        <w:rPr>
          <w:rFonts w:ascii="Times New Roman" w:hAnsi="Times New Roman" w:cs="Times New Roman"/>
        </w:rPr>
      </w:pPr>
    </w:p>
    <w:p w:rsidR="004C40AB" w:rsidRDefault="004C40AB" w:rsidP="00B50128">
      <w:pPr>
        <w:pStyle w:val="Normln1"/>
        <w:spacing w:after="0" w:line="240" w:lineRule="auto"/>
        <w:rPr>
          <w:rFonts w:ascii="Times New Roman" w:hAnsi="Times New Roman" w:cs="Times New Roman"/>
        </w:rPr>
      </w:pPr>
    </w:p>
    <w:p w:rsidR="004C40AB" w:rsidRDefault="004C40AB" w:rsidP="00B50128">
      <w:pPr>
        <w:pStyle w:val="Normln1"/>
        <w:spacing w:after="0" w:line="240" w:lineRule="auto"/>
        <w:rPr>
          <w:rFonts w:ascii="Times New Roman" w:hAnsi="Times New Roman" w:cs="Times New Roman"/>
        </w:rPr>
      </w:pPr>
    </w:p>
    <w:p w:rsidR="004C40AB" w:rsidRDefault="004C40AB" w:rsidP="00B50128">
      <w:pPr>
        <w:pStyle w:val="Normln1"/>
        <w:spacing w:after="0" w:line="240" w:lineRule="auto"/>
        <w:rPr>
          <w:rFonts w:ascii="Times New Roman" w:hAnsi="Times New Roman" w:cs="Times New Roman"/>
        </w:rPr>
      </w:pPr>
    </w:p>
    <w:p w:rsidR="004C40AB" w:rsidRPr="0011463B" w:rsidRDefault="004C40AB" w:rsidP="00B50128">
      <w:pPr>
        <w:pStyle w:val="Normln1"/>
        <w:spacing w:after="0" w:line="240" w:lineRule="auto"/>
        <w:rPr>
          <w:rFonts w:ascii="Times New Roman" w:hAnsi="Times New Roman" w:cs="Times New Roman"/>
        </w:rPr>
      </w:pPr>
    </w:p>
    <w:p w:rsidR="00160EE4" w:rsidRPr="0011463B" w:rsidRDefault="00160EE4" w:rsidP="00B50128">
      <w:pPr>
        <w:pStyle w:val="Normln1"/>
        <w:spacing w:after="0" w:line="240" w:lineRule="auto"/>
        <w:rPr>
          <w:rFonts w:ascii="Times New Roman" w:hAnsi="Times New Roman" w:cs="Times New Roman"/>
        </w:rPr>
      </w:pPr>
    </w:p>
    <w:p w:rsidR="00B63120" w:rsidRPr="0011463B" w:rsidRDefault="00B63120" w:rsidP="00B50128">
      <w:pPr>
        <w:pStyle w:val="Normln1"/>
        <w:numPr>
          <w:ilvl w:val="0"/>
          <w:numId w:val="19"/>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b/>
          <w:bCs/>
          <w:sz w:val="24"/>
          <w:szCs w:val="24"/>
        </w:rPr>
        <w:lastRenderedPageBreak/>
        <w:t>Hodnocení v náhradním termínu</w:t>
      </w:r>
    </w:p>
    <w:p w:rsidR="00B63120" w:rsidRPr="0011463B" w:rsidRDefault="00B63120" w:rsidP="00B50128">
      <w:pPr>
        <w:pStyle w:val="Normln1"/>
        <w:spacing w:after="0" w:line="240" w:lineRule="auto"/>
        <w:ind w:firstLine="708"/>
        <w:rPr>
          <w:rFonts w:ascii="Times New Roman" w:hAnsi="Times New Roman" w:cs="Times New Roman"/>
        </w:rPr>
      </w:pP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t>(viz zákon č. 561/2004 S., ve znění pozdějších předpisů, § 52 odst. 2 a 3)</w:t>
      </w:r>
    </w:p>
    <w:p w:rsidR="00B63120" w:rsidRPr="0011463B" w:rsidRDefault="00B63120" w:rsidP="00B50128">
      <w:pPr>
        <w:pStyle w:val="Normln1"/>
        <w:spacing w:after="0" w:line="240" w:lineRule="auto"/>
        <w:ind w:firstLine="180"/>
        <w:jc w:val="both"/>
        <w:rPr>
          <w:rFonts w:ascii="Times New Roman" w:hAnsi="Times New Roman" w:cs="Times New Roman"/>
        </w:rPr>
      </w:pP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t>Nelze-li žáka hodnotit na konci 1. pololetí, určí ředitel školy pro jeho hodnocení náhradní termín tak, aby hodnocení za 1. pololetí bylo provedeno nejpozději do 2 měsíců po skončení 1. pololetí. Není-li možné hodnotit ani v náhradním termínu, žák se za 1. pololetí nehodnotí.</w:t>
      </w: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t>Nelze-li žáka hodnotit na konci 2. pololetí, určí ředitel školy pro jeho hodnocení náhradní termín tak, aby hodnocení za 2. pololetí bylo provedeno do 31. srpna příslušného školního roku, nejpozději do konce září následujícího školního roku. V období měsíce září do doby hodnocení žák navštěvuje nejbližší vyšší ročník, popřípadě znovu devátý ročník. Žák, který plní povinnou školní docházku a neprospěl nebo nemohl být hodnocen na konci 2. pololetí, opakuje ročník (to neplatí pro žáka, který již na daném stupni již jednou ročník opakoval).</w:t>
      </w: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t xml:space="preserve">Žáka nelze hodnotit na konci pololetí, pokud podle posouzení vyučujícího nemá v daném předmětu dostatečný počet známek (např. ve srovnání s ostatními žáky třídy z důvodu vysoké absence). </w:t>
      </w:r>
    </w:p>
    <w:p w:rsidR="00B63120" w:rsidRPr="0011463B" w:rsidRDefault="00B63120" w:rsidP="00B50128">
      <w:pPr>
        <w:pStyle w:val="Normln1"/>
        <w:spacing w:after="0" w:line="240" w:lineRule="auto"/>
        <w:ind w:firstLine="180"/>
        <w:jc w:val="both"/>
        <w:rPr>
          <w:rFonts w:ascii="Times New Roman" w:hAnsi="Times New Roman" w:cs="Times New Roman"/>
        </w:rPr>
      </w:pPr>
    </w:p>
    <w:p w:rsidR="00B63120" w:rsidRPr="0011463B" w:rsidRDefault="00B63120" w:rsidP="00B50128">
      <w:pPr>
        <w:pStyle w:val="Normln1"/>
        <w:spacing w:after="0" w:line="240" w:lineRule="auto"/>
        <w:ind w:firstLine="180"/>
        <w:jc w:val="both"/>
        <w:rPr>
          <w:rFonts w:ascii="Times New Roman" w:hAnsi="Times New Roman" w:cs="Times New Roman"/>
        </w:rPr>
      </w:pPr>
    </w:p>
    <w:p w:rsidR="00B63120" w:rsidRPr="0011463B" w:rsidRDefault="00B63120" w:rsidP="00B50128">
      <w:pPr>
        <w:pStyle w:val="Normln1"/>
        <w:numPr>
          <w:ilvl w:val="0"/>
          <w:numId w:val="19"/>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b/>
          <w:bCs/>
          <w:sz w:val="24"/>
          <w:szCs w:val="24"/>
        </w:rPr>
        <w:t>Postup do dalšího ročníku</w:t>
      </w:r>
    </w:p>
    <w:p w:rsidR="00B63120" w:rsidRPr="0011463B" w:rsidRDefault="00B63120" w:rsidP="00B50128">
      <w:pPr>
        <w:pStyle w:val="Normln1"/>
        <w:spacing w:after="0" w:line="240" w:lineRule="auto"/>
        <w:ind w:firstLine="708"/>
        <w:rPr>
          <w:rFonts w:ascii="Times New Roman" w:hAnsi="Times New Roman" w:cs="Times New Roman"/>
        </w:rPr>
      </w:pP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t>(viz zákon č. 561/2004 S., ve znění pozdějších předpisů, § 52)</w:t>
      </w:r>
    </w:p>
    <w:p w:rsidR="00B63120" w:rsidRPr="0011463B" w:rsidRDefault="00B63120" w:rsidP="00B50128">
      <w:pPr>
        <w:pStyle w:val="Normln1"/>
        <w:spacing w:after="0" w:line="240" w:lineRule="auto"/>
        <w:ind w:firstLine="180"/>
        <w:jc w:val="both"/>
        <w:rPr>
          <w:rFonts w:ascii="Times New Roman" w:hAnsi="Times New Roman" w:cs="Times New Roman"/>
        </w:rPr>
      </w:pP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t xml:space="preserve"> „(1)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odstavce 6 věty třetí.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B63120" w:rsidRPr="0011463B" w:rsidRDefault="00B63120" w:rsidP="00B50128">
      <w:pPr>
        <w:pStyle w:val="Normln1"/>
        <w:spacing w:after="0" w:line="240" w:lineRule="auto"/>
        <w:ind w:firstLine="180"/>
        <w:jc w:val="both"/>
        <w:rPr>
          <w:rFonts w:ascii="Times New Roman" w:hAnsi="Times New Roman" w:cs="Times New Roman"/>
        </w:rPr>
      </w:pPr>
      <w:r w:rsidRPr="0011463B">
        <w:rPr>
          <w:rFonts w:ascii="Times New Roman" w:hAnsi="Times New Roman" w:cs="Times New Roman"/>
        </w:rPr>
        <w:t>„(6) Žák, který plní povinnou školní docházku, opakuje ročník, pokud na konci druhého pololetí neprospěl nebo nemohl být hodnocen. To neplatí o žákovi, který na daném stupni základní školy již jednou ročník opakoval. Ředitel školy může povolit žákovi na žádost jeho zákonného zástupce a na základě doporučujícího vyjádření odborného lékaře opakování ročníku z vážných zdravotních důvodů, a to bez ohledu na to, zda žák na daném stupni již opakoval ročník.“ (Týká se pouze žáků plnících povinnou devítiletou školní docházku.)</w:t>
      </w:r>
    </w:p>
    <w:p w:rsidR="00B63120" w:rsidRPr="0011463B" w:rsidRDefault="00B63120" w:rsidP="00B50128">
      <w:pPr>
        <w:pStyle w:val="Normln1"/>
        <w:spacing w:after="0" w:line="240" w:lineRule="auto"/>
        <w:rPr>
          <w:rFonts w:ascii="Times New Roman" w:hAnsi="Times New Roman" w:cs="Times New Roman"/>
        </w:rPr>
      </w:pPr>
      <w:r w:rsidRPr="0011463B">
        <w:rPr>
          <w:rFonts w:ascii="Times New Roman" w:hAnsi="Times New Roman" w:cs="Times New Roman"/>
        </w:rPr>
        <w:t>zákon 561/2004 Sb., § 55, odst. 1 „(1) Ředitel školy může žákovi, který po splnění povinné školní docházky nezískal základní vzdělání povolit po posouzení důvodů uvedených v žádosti jeho zákonného zástupce a na základě dosavadních výsledků vzdělávání žáka pokračování v základním vzdělávání, nejdéle však do konce školního roku, v němž žák dosáhne osmnáctého roku věku.“</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numPr>
          <w:ilvl w:val="0"/>
          <w:numId w:val="19"/>
        </w:numPr>
        <w:spacing w:after="0" w:line="240" w:lineRule="auto"/>
        <w:ind w:hanging="359"/>
        <w:contextualSpacing/>
        <w:rPr>
          <w:rFonts w:ascii="Times New Roman" w:hAnsi="Times New Roman" w:cs="Times New Roman"/>
          <w:sz w:val="24"/>
          <w:szCs w:val="24"/>
        </w:rPr>
      </w:pPr>
      <w:r w:rsidRPr="0011463B">
        <w:rPr>
          <w:rFonts w:ascii="Times New Roman" w:hAnsi="Times New Roman" w:cs="Times New Roman"/>
          <w:b/>
          <w:bCs/>
          <w:sz w:val="24"/>
          <w:szCs w:val="24"/>
        </w:rPr>
        <w:t xml:space="preserve">Hodnocení nadaných dětí, žáků </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numPr>
          <w:ilvl w:val="0"/>
          <w:numId w:val="12"/>
        </w:numPr>
        <w:spacing w:after="0" w:line="240" w:lineRule="auto"/>
        <w:ind w:hanging="359"/>
        <w:rPr>
          <w:rFonts w:ascii="Times New Roman" w:hAnsi="Times New Roman" w:cs="Times New Roman"/>
          <w:sz w:val="24"/>
          <w:szCs w:val="24"/>
        </w:rPr>
      </w:pPr>
      <w:r w:rsidRPr="0011463B">
        <w:rPr>
          <w:rFonts w:ascii="Times New Roman" w:hAnsi="Times New Roman" w:cs="Times New Roman"/>
          <w:sz w:val="24"/>
          <w:szCs w:val="24"/>
        </w:rPr>
        <w:t>Ředitel školy může mimořádně nadaného nezletilého žáka přeřadit do vyššího ročníku bez absolvování předchozího ročníku. Podmínkou přeřazení je vykonání zkoušek z učiva nebo části učiva ročníku, který žák nebude absolvovat. Obsah a rozsah zkoušek stanoví ředitel školy.</w:t>
      </w:r>
    </w:p>
    <w:p w:rsidR="00B63120" w:rsidRPr="0011463B" w:rsidRDefault="00B63120" w:rsidP="00B50128">
      <w:pPr>
        <w:pStyle w:val="Normln1"/>
        <w:numPr>
          <w:ilvl w:val="0"/>
          <w:numId w:val="12"/>
        </w:numPr>
        <w:spacing w:after="0" w:line="240" w:lineRule="auto"/>
        <w:ind w:hanging="359"/>
        <w:rPr>
          <w:rFonts w:ascii="Times New Roman" w:hAnsi="Times New Roman" w:cs="Times New Roman"/>
          <w:sz w:val="24"/>
          <w:szCs w:val="24"/>
        </w:rPr>
      </w:pPr>
      <w:r w:rsidRPr="0011463B">
        <w:rPr>
          <w:rFonts w:ascii="Times New Roman" w:hAnsi="Times New Roman" w:cs="Times New Roman"/>
          <w:sz w:val="24"/>
          <w:szCs w:val="24"/>
        </w:rPr>
        <w:t>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B50128">
      <w:pPr>
        <w:pStyle w:val="Normln1"/>
        <w:spacing w:after="0" w:line="240" w:lineRule="auto"/>
        <w:rPr>
          <w:rFonts w:ascii="Times New Roman" w:hAnsi="Times New Roman" w:cs="Times New Roman"/>
        </w:rPr>
      </w:pPr>
    </w:p>
    <w:p w:rsidR="00B63120" w:rsidRPr="0011463B" w:rsidRDefault="00B63120" w:rsidP="00F02504">
      <w:pPr>
        <w:pStyle w:val="Normln1"/>
        <w:rPr>
          <w:rFonts w:ascii="Times New Roman" w:hAnsi="Times New Roman" w:cs="Times New Roman"/>
        </w:rPr>
      </w:pPr>
    </w:p>
    <w:sectPr w:rsidR="00B63120" w:rsidRPr="0011463B" w:rsidSect="00890214">
      <w:footerReference w:type="default" r:id="rId8"/>
      <w:pgSz w:w="11906" w:h="16838"/>
      <w:pgMar w:top="709" w:right="1417" w:bottom="851"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77C" w:rsidRDefault="0019677C" w:rsidP="00DE0061">
      <w:pPr>
        <w:spacing w:after="0" w:line="240" w:lineRule="auto"/>
      </w:pPr>
      <w:r>
        <w:separator/>
      </w:r>
    </w:p>
  </w:endnote>
  <w:endnote w:type="continuationSeparator" w:id="0">
    <w:p w:rsidR="0019677C" w:rsidRDefault="0019677C" w:rsidP="00DE0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380" w:rsidRDefault="00B54380">
    <w:pPr>
      <w:pStyle w:val="Normln1"/>
      <w:jc w:val="center"/>
    </w:pPr>
    <w:r>
      <w:rPr>
        <w:noProof/>
      </w:rPr>
      <w:fldChar w:fldCharType="begin"/>
    </w:r>
    <w:r>
      <w:rPr>
        <w:noProof/>
      </w:rPr>
      <w:instrText>PAGE</w:instrText>
    </w:r>
    <w:r>
      <w:rPr>
        <w:noProof/>
      </w:rPr>
      <w:fldChar w:fldCharType="separate"/>
    </w:r>
    <w:r w:rsidR="00B13E92">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77C" w:rsidRDefault="0019677C" w:rsidP="00DE0061">
      <w:pPr>
        <w:spacing w:after="0" w:line="240" w:lineRule="auto"/>
      </w:pPr>
      <w:r>
        <w:separator/>
      </w:r>
    </w:p>
  </w:footnote>
  <w:footnote w:type="continuationSeparator" w:id="0">
    <w:p w:rsidR="0019677C" w:rsidRDefault="0019677C" w:rsidP="00DE00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E67C4"/>
    <w:multiLevelType w:val="multilevel"/>
    <w:tmpl w:val="1B0E46D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FDF1127"/>
    <w:multiLevelType w:val="multilevel"/>
    <w:tmpl w:val="743453CE"/>
    <w:lvl w:ilvl="0">
      <w:start w:val="1"/>
      <w:numFmt w:val="bullet"/>
      <w:lvlText w:val="●"/>
      <w:lvlJc w:val="left"/>
      <w:pPr>
        <w:ind w:left="720" w:firstLine="36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2" w15:restartNumberingAfterBreak="0">
    <w:nsid w:val="18DA0706"/>
    <w:multiLevelType w:val="multilevel"/>
    <w:tmpl w:val="4D0427FE"/>
    <w:lvl w:ilvl="0">
      <w:start w:val="1"/>
      <w:numFmt w:val="decimal"/>
      <w:lvlText w:val="%1."/>
      <w:lvlJc w:val="left"/>
      <w:pPr>
        <w:ind w:left="840" w:firstLine="480"/>
      </w:pPr>
      <w:rPr>
        <w:rFonts w:ascii="Arial" w:eastAsia="Times New Roman" w:hAnsi="Arial"/>
        <w:b/>
        <w:bCs/>
      </w:rPr>
    </w:lvl>
    <w:lvl w:ilvl="1">
      <w:start w:val="1"/>
      <w:numFmt w:val="lowerLetter"/>
      <w:lvlText w:val="%2."/>
      <w:lvlJc w:val="left"/>
      <w:pPr>
        <w:ind w:left="1560" w:firstLine="1200"/>
      </w:pPr>
    </w:lvl>
    <w:lvl w:ilvl="2">
      <w:start w:val="1"/>
      <w:numFmt w:val="lowerRoman"/>
      <w:lvlText w:val="%3."/>
      <w:lvlJc w:val="right"/>
      <w:pPr>
        <w:ind w:left="2280" w:firstLine="2100"/>
      </w:pPr>
    </w:lvl>
    <w:lvl w:ilvl="3">
      <w:start w:val="1"/>
      <w:numFmt w:val="decimal"/>
      <w:lvlText w:val="%4."/>
      <w:lvlJc w:val="left"/>
      <w:pPr>
        <w:ind w:left="3000" w:firstLine="2640"/>
      </w:pPr>
    </w:lvl>
    <w:lvl w:ilvl="4">
      <w:start w:val="1"/>
      <w:numFmt w:val="lowerLetter"/>
      <w:lvlText w:val="%5."/>
      <w:lvlJc w:val="left"/>
      <w:pPr>
        <w:ind w:left="3720" w:firstLine="3360"/>
      </w:pPr>
    </w:lvl>
    <w:lvl w:ilvl="5">
      <w:start w:val="1"/>
      <w:numFmt w:val="lowerRoman"/>
      <w:lvlText w:val="%6."/>
      <w:lvlJc w:val="right"/>
      <w:pPr>
        <w:ind w:left="4440" w:firstLine="4260"/>
      </w:pPr>
    </w:lvl>
    <w:lvl w:ilvl="6">
      <w:start w:val="1"/>
      <w:numFmt w:val="decimal"/>
      <w:lvlText w:val="%7."/>
      <w:lvlJc w:val="left"/>
      <w:pPr>
        <w:ind w:left="5160" w:firstLine="4800"/>
      </w:pPr>
    </w:lvl>
    <w:lvl w:ilvl="7">
      <w:start w:val="1"/>
      <w:numFmt w:val="lowerLetter"/>
      <w:lvlText w:val="%8."/>
      <w:lvlJc w:val="left"/>
      <w:pPr>
        <w:ind w:left="5880" w:firstLine="5520"/>
      </w:pPr>
    </w:lvl>
    <w:lvl w:ilvl="8">
      <w:start w:val="1"/>
      <w:numFmt w:val="lowerRoman"/>
      <w:lvlText w:val="%9."/>
      <w:lvlJc w:val="right"/>
      <w:pPr>
        <w:ind w:left="6600" w:firstLine="6420"/>
      </w:pPr>
    </w:lvl>
  </w:abstractNum>
  <w:abstractNum w:abstractNumId="3" w15:restartNumberingAfterBreak="0">
    <w:nsid w:val="1ECE0D54"/>
    <w:multiLevelType w:val="multilevel"/>
    <w:tmpl w:val="0F22D8D0"/>
    <w:lvl w:ilvl="0">
      <w:start w:val="1"/>
      <w:numFmt w:val="lowerLetter"/>
      <w:lvlText w:val="%1)"/>
      <w:lvlJc w:val="left"/>
      <w:pPr>
        <w:ind w:left="720" w:firstLine="360"/>
      </w:pPr>
      <w:rPr>
        <w:rFonts w:ascii="Arial" w:eastAsia="Times New Roman" w:hAnsi="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236B750A"/>
    <w:multiLevelType w:val="multilevel"/>
    <w:tmpl w:val="9794ADA0"/>
    <w:lvl w:ilvl="0">
      <w:start w:val="1"/>
      <w:numFmt w:val="bullet"/>
      <w:lvlText w:val="●"/>
      <w:lvlJc w:val="left"/>
      <w:pPr>
        <w:ind w:left="720" w:firstLine="36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5" w15:restartNumberingAfterBreak="0">
    <w:nsid w:val="2F5D3AC0"/>
    <w:multiLevelType w:val="multilevel"/>
    <w:tmpl w:val="3D6014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358C7C68"/>
    <w:multiLevelType w:val="multilevel"/>
    <w:tmpl w:val="E94E136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358D10F3"/>
    <w:multiLevelType w:val="multilevel"/>
    <w:tmpl w:val="B5B0C28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8" w15:restartNumberingAfterBreak="0">
    <w:nsid w:val="36923422"/>
    <w:multiLevelType w:val="multilevel"/>
    <w:tmpl w:val="6E60FAB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39B50702"/>
    <w:multiLevelType w:val="multilevel"/>
    <w:tmpl w:val="1A1C286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3E393E8C"/>
    <w:multiLevelType w:val="multilevel"/>
    <w:tmpl w:val="5F7819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457264A6"/>
    <w:multiLevelType w:val="multilevel"/>
    <w:tmpl w:val="1696FB6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46AD281C"/>
    <w:multiLevelType w:val="multilevel"/>
    <w:tmpl w:val="C7A0DC14"/>
    <w:lvl w:ilvl="0">
      <w:start w:val="1"/>
      <w:numFmt w:val="bullet"/>
      <w:lvlText w:val="●"/>
      <w:lvlJc w:val="left"/>
      <w:pPr>
        <w:ind w:left="720" w:firstLine="36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13" w15:restartNumberingAfterBreak="0">
    <w:nsid w:val="4B6703DE"/>
    <w:multiLevelType w:val="multilevel"/>
    <w:tmpl w:val="2AC2AF3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4B901744"/>
    <w:multiLevelType w:val="multilevel"/>
    <w:tmpl w:val="980C6D6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51C77E20"/>
    <w:multiLevelType w:val="multilevel"/>
    <w:tmpl w:val="E31A074E"/>
    <w:lvl w:ilvl="0">
      <w:start w:val="1"/>
      <w:numFmt w:val="decimal"/>
      <w:lvlText w:val="%1."/>
      <w:lvlJc w:val="left"/>
      <w:pPr>
        <w:ind w:left="840" w:firstLine="480"/>
      </w:pPr>
      <w:rPr>
        <w:rFonts w:ascii="Arial" w:eastAsia="Times New Roman" w:hAnsi="Arial"/>
        <w:b/>
        <w:bCs/>
      </w:rPr>
    </w:lvl>
    <w:lvl w:ilvl="1">
      <w:start w:val="1"/>
      <w:numFmt w:val="lowerLetter"/>
      <w:lvlText w:val="%2."/>
      <w:lvlJc w:val="left"/>
      <w:pPr>
        <w:ind w:left="1560" w:firstLine="1200"/>
      </w:pPr>
    </w:lvl>
    <w:lvl w:ilvl="2">
      <w:start w:val="1"/>
      <w:numFmt w:val="lowerRoman"/>
      <w:lvlText w:val="%3."/>
      <w:lvlJc w:val="right"/>
      <w:pPr>
        <w:ind w:left="2280" w:firstLine="2100"/>
      </w:pPr>
    </w:lvl>
    <w:lvl w:ilvl="3">
      <w:start w:val="1"/>
      <w:numFmt w:val="decimal"/>
      <w:lvlText w:val="%4."/>
      <w:lvlJc w:val="left"/>
      <w:pPr>
        <w:ind w:left="3000" w:firstLine="2640"/>
      </w:pPr>
    </w:lvl>
    <w:lvl w:ilvl="4">
      <w:start w:val="1"/>
      <w:numFmt w:val="lowerLetter"/>
      <w:lvlText w:val="%5."/>
      <w:lvlJc w:val="left"/>
      <w:pPr>
        <w:ind w:left="3720" w:firstLine="3360"/>
      </w:pPr>
    </w:lvl>
    <w:lvl w:ilvl="5">
      <w:start w:val="1"/>
      <w:numFmt w:val="lowerRoman"/>
      <w:lvlText w:val="%6."/>
      <w:lvlJc w:val="right"/>
      <w:pPr>
        <w:ind w:left="4440" w:firstLine="4260"/>
      </w:pPr>
    </w:lvl>
    <w:lvl w:ilvl="6">
      <w:start w:val="1"/>
      <w:numFmt w:val="decimal"/>
      <w:lvlText w:val="%7."/>
      <w:lvlJc w:val="left"/>
      <w:pPr>
        <w:ind w:left="5160" w:firstLine="4800"/>
      </w:pPr>
    </w:lvl>
    <w:lvl w:ilvl="7">
      <w:start w:val="1"/>
      <w:numFmt w:val="lowerLetter"/>
      <w:lvlText w:val="%8."/>
      <w:lvlJc w:val="left"/>
      <w:pPr>
        <w:ind w:left="5880" w:firstLine="5520"/>
      </w:pPr>
    </w:lvl>
    <w:lvl w:ilvl="8">
      <w:start w:val="1"/>
      <w:numFmt w:val="lowerRoman"/>
      <w:lvlText w:val="%9."/>
      <w:lvlJc w:val="right"/>
      <w:pPr>
        <w:ind w:left="6600" w:firstLine="6420"/>
      </w:pPr>
    </w:lvl>
  </w:abstractNum>
  <w:abstractNum w:abstractNumId="16" w15:restartNumberingAfterBreak="0">
    <w:nsid w:val="528632C1"/>
    <w:multiLevelType w:val="multilevel"/>
    <w:tmpl w:val="B0B6CDA2"/>
    <w:lvl w:ilvl="0">
      <w:start w:val="1"/>
      <w:numFmt w:val="lowerLetter"/>
      <w:lvlText w:val="%1)"/>
      <w:lvlJc w:val="left"/>
      <w:pPr>
        <w:ind w:left="720" w:firstLine="360"/>
      </w:pPr>
      <w:rPr>
        <w:rFonts w:ascii="Arial" w:eastAsia="Times New Roman" w:hAnsi="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5CF31B6E"/>
    <w:multiLevelType w:val="multilevel"/>
    <w:tmpl w:val="E35A719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15:restartNumberingAfterBreak="0">
    <w:nsid w:val="609D26E8"/>
    <w:multiLevelType w:val="multilevel"/>
    <w:tmpl w:val="86EA42A2"/>
    <w:lvl w:ilvl="0">
      <w:start w:val="1"/>
      <w:numFmt w:val="bullet"/>
      <w:lvlText w:val="●"/>
      <w:lvlJc w:val="left"/>
      <w:pPr>
        <w:ind w:left="720" w:firstLine="36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19" w15:restartNumberingAfterBreak="0">
    <w:nsid w:val="615E15DD"/>
    <w:multiLevelType w:val="multilevel"/>
    <w:tmpl w:val="CA70D33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72BD04EA"/>
    <w:multiLevelType w:val="multilevel"/>
    <w:tmpl w:val="4418D3D0"/>
    <w:lvl w:ilvl="0">
      <w:start w:val="1"/>
      <w:numFmt w:val="bullet"/>
      <w:lvlText w:val="●"/>
      <w:lvlJc w:val="left"/>
      <w:pPr>
        <w:ind w:left="720" w:firstLine="36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21" w15:restartNumberingAfterBreak="0">
    <w:nsid w:val="768D4CFC"/>
    <w:multiLevelType w:val="multilevel"/>
    <w:tmpl w:val="32ECFF4C"/>
    <w:lvl w:ilvl="0">
      <w:start w:val="1"/>
      <w:numFmt w:val="bullet"/>
      <w:lvlText w:val="●"/>
      <w:lvlJc w:val="left"/>
      <w:pPr>
        <w:ind w:left="720" w:firstLine="36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num w:numId="1">
    <w:abstractNumId w:val="8"/>
  </w:num>
  <w:num w:numId="2">
    <w:abstractNumId w:val="21"/>
  </w:num>
  <w:num w:numId="3">
    <w:abstractNumId w:val="12"/>
  </w:num>
  <w:num w:numId="4">
    <w:abstractNumId w:val="16"/>
  </w:num>
  <w:num w:numId="5">
    <w:abstractNumId w:val="9"/>
  </w:num>
  <w:num w:numId="6">
    <w:abstractNumId w:val="3"/>
  </w:num>
  <w:num w:numId="7">
    <w:abstractNumId w:val="4"/>
  </w:num>
  <w:num w:numId="8">
    <w:abstractNumId w:val="5"/>
  </w:num>
  <w:num w:numId="9">
    <w:abstractNumId w:val="20"/>
  </w:num>
  <w:num w:numId="10">
    <w:abstractNumId w:val="10"/>
  </w:num>
  <w:num w:numId="11">
    <w:abstractNumId w:val="2"/>
  </w:num>
  <w:num w:numId="12">
    <w:abstractNumId w:val="17"/>
  </w:num>
  <w:num w:numId="13">
    <w:abstractNumId w:val="0"/>
  </w:num>
  <w:num w:numId="14">
    <w:abstractNumId w:val="14"/>
  </w:num>
  <w:num w:numId="15">
    <w:abstractNumId w:val="11"/>
  </w:num>
  <w:num w:numId="16">
    <w:abstractNumId w:val="6"/>
  </w:num>
  <w:num w:numId="17">
    <w:abstractNumId w:val="19"/>
  </w:num>
  <w:num w:numId="18">
    <w:abstractNumId w:val="18"/>
  </w:num>
  <w:num w:numId="19">
    <w:abstractNumId w:val="15"/>
  </w:num>
  <w:num w:numId="20">
    <w:abstractNumId w:val="13"/>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embedSystemFonts/>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28"/>
    <w:rsid w:val="00046453"/>
    <w:rsid w:val="0011463B"/>
    <w:rsid w:val="00160EE4"/>
    <w:rsid w:val="0019677C"/>
    <w:rsid w:val="001B3E8F"/>
    <w:rsid w:val="001B5E09"/>
    <w:rsid w:val="001B7C51"/>
    <w:rsid w:val="001D02D5"/>
    <w:rsid w:val="001D6829"/>
    <w:rsid w:val="00216F38"/>
    <w:rsid w:val="002536D7"/>
    <w:rsid w:val="00255B48"/>
    <w:rsid w:val="003130A9"/>
    <w:rsid w:val="004064AE"/>
    <w:rsid w:val="004B4C59"/>
    <w:rsid w:val="004C40AB"/>
    <w:rsid w:val="00521C60"/>
    <w:rsid w:val="00624F6A"/>
    <w:rsid w:val="00694291"/>
    <w:rsid w:val="0073760A"/>
    <w:rsid w:val="007C631F"/>
    <w:rsid w:val="007F61F2"/>
    <w:rsid w:val="00812AFC"/>
    <w:rsid w:val="008710FE"/>
    <w:rsid w:val="00890214"/>
    <w:rsid w:val="008C1A55"/>
    <w:rsid w:val="00967816"/>
    <w:rsid w:val="00A627A6"/>
    <w:rsid w:val="00AE23A4"/>
    <w:rsid w:val="00B13E92"/>
    <w:rsid w:val="00B26D4E"/>
    <w:rsid w:val="00B36ABD"/>
    <w:rsid w:val="00B45B2C"/>
    <w:rsid w:val="00B50128"/>
    <w:rsid w:val="00B54380"/>
    <w:rsid w:val="00B63120"/>
    <w:rsid w:val="00BF7977"/>
    <w:rsid w:val="00C374DD"/>
    <w:rsid w:val="00C509D8"/>
    <w:rsid w:val="00CD6B01"/>
    <w:rsid w:val="00D22A43"/>
    <w:rsid w:val="00DE0061"/>
    <w:rsid w:val="00DE44BB"/>
    <w:rsid w:val="00E16E3D"/>
    <w:rsid w:val="00E556AB"/>
    <w:rsid w:val="00EF7C1B"/>
    <w:rsid w:val="00F02504"/>
    <w:rsid w:val="00F51DBB"/>
    <w:rsid w:val="00F559A7"/>
    <w:rsid w:val="00FC536D"/>
    <w:rsid w:val="00FF0E6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89DAB50-EA3E-408E-8366-797CD705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0128"/>
    <w:pPr>
      <w:widowControl w:val="0"/>
      <w:spacing w:after="200" w:line="276" w:lineRule="auto"/>
    </w:pPr>
    <w:rPr>
      <w:rFonts w:cs="Calibri"/>
      <w:color w:val="000000"/>
    </w:rPr>
  </w:style>
  <w:style w:type="paragraph" w:styleId="Nadpis1">
    <w:name w:val="heading 1"/>
    <w:basedOn w:val="Normln1"/>
    <w:next w:val="Normln1"/>
    <w:link w:val="Nadpis1Char"/>
    <w:uiPriority w:val="99"/>
    <w:qFormat/>
    <w:rsid w:val="00B50128"/>
    <w:pPr>
      <w:spacing w:after="0" w:line="240" w:lineRule="auto"/>
      <w:outlineLvl w:val="0"/>
    </w:pPr>
    <w:rPr>
      <w:rFonts w:ascii="Times New Roman" w:eastAsia="Times New Roman" w:hAnsi="Times New Roman" w:cs="Times New Roman"/>
      <w:b/>
      <w:bCs/>
      <w:sz w:val="30"/>
      <w:szCs w:val="30"/>
      <w:u w:val="single"/>
    </w:rPr>
  </w:style>
  <w:style w:type="paragraph" w:styleId="Nadpis2">
    <w:name w:val="heading 2"/>
    <w:basedOn w:val="Normln1"/>
    <w:next w:val="Normln1"/>
    <w:link w:val="Nadpis2Char"/>
    <w:uiPriority w:val="99"/>
    <w:qFormat/>
    <w:rsid w:val="00B50128"/>
    <w:pPr>
      <w:keepNext/>
      <w:keepLines/>
      <w:spacing w:before="360" w:after="80"/>
      <w:contextualSpacing/>
      <w:outlineLvl w:val="1"/>
    </w:pPr>
    <w:rPr>
      <w:b/>
      <w:bCs/>
      <w:sz w:val="36"/>
      <w:szCs w:val="36"/>
    </w:rPr>
  </w:style>
  <w:style w:type="paragraph" w:styleId="Nadpis3">
    <w:name w:val="heading 3"/>
    <w:basedOn w:val="Normln1"/>
    <w:next w:val="Normln1"/>
    <w:link w:val="Nadpis3Char"/>
    <w:uiPriority w:val="99"/>
    <w:qFormat/>
    <w:rsid w:val="00B50128"/>
    <w:pPr>
      <w:keepNext/>
      <w:keepLines/>
      <w:spacing w:before="280" w:after="80"/>
      <w:contextualSpacing/>
      <w:outlineLvl w:val="2"/>
    </w:pPr>
    <w:rPr>
      <w:b/>
      <w:bCs/>
      <w:sz w:val="28"/>
      <w:szCs w:val="28"/>
    </w:rPr>
  </w:style>
  <w:style w:type="paragraph" w:styleId="Nadpis4">
    <w:name w:val="heading 4"/>
    <w:basedOn w:val="Normln1"/>
    <w:next w:val="Normln1"/>
    <w:link w:val="Nadpis4Char"/>
    <w:uiPriority w:val="99"/>
    <w:qFormat/>
    <w:rsid w:val="00B50128"/>
    <w:pPr>
      <w:keepNext/>
      <w:keepLines/>
      <w:spacing w:before="240" w:after="40"/>
      <w:contextualSpacing/>
      <w:outlineLvl w:val="3"/>
    </w:pPr>
    <w:rPr>
      <w:b/>
      <w:bCs/>
      <w:sz w:val="24"/>
      <w:szCs w:val="24"/>
    </w:rPr>
  </w:style>
  <w:style w:type="paragraph" w:styleId="Nadpis5">
    <w:name w:val="heading 5"/>
    <w:basedOn w:val="Normln1"/>
    <w:next w:val="Normln1"/>
    <w:link w:val="Nadpis5Char"/>
    <w:uiPriority w:val="99"/>
    <w:qFormat/>
    <w:rsid w:val="00B50128"/>
    <w:pPr>
      <w:keepNext/>
      <w:keepLines/>
      <w:spacing w:before="220" w:after="40"/>
      <w:contextualSpacing/>
      <w:outlineLvl w:val="4"/>
    </w:pPr>
    <w:rPr>
      <w:b/>
      <w:bCs/>
    </w:rPr>
  </w:style>
  <w:style w:type="paragraph" w:styleId="Nadpis6">
    <w:name w:val="heading 6"/>
    <w:basedOn w:val="Normln1"/>
    <w:next w:val="Normln1"/>
    <w:link w:val="Nadpis6Char"/>
    <w:uiPriority w:val="99"/>
    <w:qFormat/>
    <w:rsid w:val="00B50128"/>
    <w:pPr>
      <w:keepNext/>
      <w:keepLines/>
      <w:spacing w:before="200" w:after="40"/>
      <w:contextualSpacing/>
      <w:outlineLvl w:val="5"/>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B50128"/>
    <w:rPr>
      <w:rFonts w:ascii="Times New Roman" w:hAnsi="Times New Roman" w:cs="Times New Roman"/>
      <w:b/>
      <w:bCs/>
      <w:color w:val="000000"/>
      <w:sz w:val="20"/>
      <w:szCs w:val="20"/>
      <w:u w:val="single"/>
      <w:lang w:eastAsia="cs-CZ"/>
    </w:rPr>
  </w:style>
  <w:style w:type="character" w:customStyle="1" w:styleId="Nadpis2Char">
    <w:name w:val="Nadpis 2 Char"/>
    <w:basedOn w:val="Standardnpsmoodstavce"/>
    <w:link w:val="Nadpis2"/>
    <w:uiPriority w:val="99"/>
    <w:rsid w:val="00B50128"/>
    <w:rPr>
      <w:rFonts w:ascii="Calibri" w:eastAsia="Times New Roman" w:hAnsi="Calibri" w:cs="Calibri"/>
      <w:b/>
      <w:bCs/>
      <w:color w:val="000000"/>
      <w:sz w:val="20"/>
      <w:szCs w:val="20"/>
      <w:lang w:eastAsia="cs-CZ"/>
    </w:rPr>
  </w:style>
  <w:style w:type="character" w:customStyle="1" w:styleId="Nadpis3Char">
    <w:name w:val="Nadpis 3 Char"/>
    <w:basedOn w:val="Standardnpsmoodstavce"/>
    <w:link w:val="Nadpis3"/>
    <w:uiPriority w:val="99"/>
    <w:rsid w:val="00B50128"/>
    <w:rPr>
      <w:rFonts w:ascii="Calibri" w:eastAsia="Times New Roman" w:hAnsi="Calibri" w:cs="Calibri"/>
      <w:b/>
      <w:bCs/>
      <w:color w:val="000000"/>
      <w:sz w:val="20"/>
      <w:szCs w:val="20"/>
      <w:lang w:eastAsia="cs-CZ"/>
    </w:rPr>
  </w:style>
  <w:style w:type="character" w:customStyle="1" w:styleId="Nadpis4Char">
    <w:name w:val="Nadpis 4 Char"/>
    <w:basedOn w:val="Standardnpsmoodstavce"/>
    <w:link w:val="Nadpis4"/>
    <w:uiPriority w:val="99"/>
    <w:rsid w:val="00B50128"/>
    <w:rPr>
      <w:rFonts w:ascii="Calibri" w:eastAsia="Times New Roman" w:hAnsi="Calibri" w:cs="Calibri"/>
      <w:b/>
      <w:bCs/>
      <w:color w:val="000000"/>
      <w:sz w:val="20"/>
      <w:szCs w:val="20"/>
      <w:lang w:eastAsia="cs-CZ"/>
    </w:rPr>
  </w:style>
  <w:style w:type="character" w:customStyle="1" w:styleId="Nadpis5Char">
    <w:name w:val="Nadpis 5 Char"/>
    <w:basedOn w:val="Standardnpsmoodstavce"/>
    <w:link w:val="Nadpis5"/>
    <w:uiPriority w:val="99"/>
    <w:rsid w:val="00B50128"/>
    <w:rPr>
      <w:rFonts w:ascii="Calibri" w:eastAsia="Times New Roman" w:hAnsi="Calibri" w:cs="Calibri"/>
      <w:b/>
      <w:bCs/>
      <w:color w:val="000000"/>
      <w:sz w:val="20"/>
      <w:szCs w:val="20"/>
      <w:lang w:eastAsia="cs-CZ"/>
    </w:rPr>
  </w:style>
  <w:style w:type="character" w:customStyle="1" w:styleId="Nadpis6Char">
    <w:name w:val="Nadpis 6 Char"/>
    <w:basedOn w:val="Standardnpsmoodstavce"/>
    <w:link w:val="Nadpis6"/>
    <w:uiPriority w:val="99"/>
    <w:rsid w:val="00B50128"/>
    <w:rPr>
      <w:rFonts w:ascii="Calibri" w:eastAsia="Times New Roman" w:hAnsi="Calibri" w:cs="Calibri"/>
      <w:b/>
      <w:bCs/>
      <w:color w:val="000000"/>
      <w:sz w:val="20"/>
      <w:szCs w:val="20"/>
      <w:lang w:eastAsia="cs-CZ"/>
    </w:rPr>
  </w:style>
  <w:style w:type="paragraph" w:customStyle="1" w:styleId="Normln1">
    <w:name w:val="Normální1"/>
    <w:uiPriority w:val="99"/>
    <w:rsid w:val="00B50128"/>
    <w:pPr>
      <w:widowControl w:val="0"/>
      <w:spacing w:after="200" w:line="276" w:lineRule="auto"/>
    </w:pPr>
    <w:rPr>
      <w:rFonts w:cs="Calibri"/>
      <w:color w:val="000000"/>
    </w:rPr>
  </w:style>
  <w:style w:type="table" w:customStyle="1" w:styleId="TableNormal1">
    <w:name w:val="Table Normal1"/>
    <w:uiPriority w:val="99"/>
    <w:rsid w:val="00B50128"/>
    <w:pPr>
      <w:widowControl w:val="0"/>
      <w:spacing w:after="200" w:line="276" w:lineRule="auto"/>
    </w:pPr>
    <w:rPr>
      <w:rFonts w:cs="Calibri"/>
      <w:color w:val="000000"/>
    </w:rPr>
    <w:tblPr>
      <w:tblCellMar>
        <w:top w:w="0" w:type="dxa"/>
        <w:left w:w="0" w:type="dxa"/>
        <w:bottom w:w="0" w:type="dxa"/>
        <w:right w:w="0" w:type="dxa"/>
      </w:tblCellMar>
    </w:tblPr>
  </w:style>
  <w:style w:type="paragraph" w:styleId="Nzev">
    <w:name w:val="Title"/>
    <w:basedOn w:val="Normln1"/>
    <w:next w:val="Normln1"/>
    <w:link w:val="NzevChar"/>
    <w:uiPriority w:val="99"/>
    <w:qFormat/>
    <w:rsid w:val="00B50128"/>
    <w:pPr>
      <w:keepNext/>
      <w:keepLines/>
      <w:spacing w:before="480" w:after="120"/>
      <w:contextualSpacing/>
    </w:pPr>
    <w:rPr>
      <w:b/>
      <w:bCs/>
      <w:sz w:val="72"/>
      <w:szCs w:val="72"/>
    </w:rPr>
  </w:style>
  <w:style w:type="character" w:customStyle="1" w:styleId="NzevChar">
    <w:name w:val="Název Char"/>
    <w:basedOn w:val="Standardnpsmoodstavce"/>
    <w:link w:val="Nzev"/>
    <w:uiPriority w:val="99"/>
    <w:rsid w:val="00B50128"/>
    <w:rPr>
      <w:rFonts w:ascii="Calibri" w:eastAsia="Times New Roman" w:hAnsi="Calibri" w:cs="Calibri"/>
      <w:b/>
      <w:bCs/>
      <w:color w:val="000000"/>
      <w:sz w:val="20"/>
      <w:szCs w:val="20"/>
      <w:lang w:eastAsia="cs-CZ"/>
    </w:rPr>
  </w:style>
  <w:style w:type="paragraph" w:styleId="Podtitul">
    <w:name w:val="Subtitle"/>
    <w:basedOn w:val="Normln1"/>
    <w:next w:val="Normln1"/>
    <w:link w:val="PodtitulChar"/>
    <w:uiPriority w:val="99"/>
    <w:qFormat/>
    <w:rsid w:val="00B50128"/>
    <w:pPr>
      <w:keepNext/>
      <w:keepLines/>
      <w:spacing w:before="360" w:after="80"/>
      <w:contextualSpacing/>
    </w:pPr>
    <w:rPr>
      <w:rFonts w:ascii="Georgia" w:hAnsi="Georgia" w:cs="Georgia"/>
      <w:i/>
      <w:iCs/>
      <w:color w:val="666666"/>
      <w:sz w:val="48"/>
      <w:szCs w:val="48"/>
    </w:rPr>
  </w:style>
  <w:style w:type="character" w:customStyle="1" w:styleId="PodtitulChar">
    <w:name w:val="Podtitul Char"/>
    <w:basedOn w:val="Standardnpsmoodstavce"/>
    <w:link w:val="Podtitul"/>
    <w:uiPriority w:val="99"/>
    <w:rsid w:val="00B50128"/>
    <w:rPr>
      <w:rFonts w:ascii="Georgia" w:eastAsia="Times New Roman" w:hAnsi="Georgia" w:cs="Georgia"/>
      <w:i/>
      <w:iCs/>
      <w:color w:val="666666"/>
      <w:sz w:val="20"/>
      <w:szCs w:val="20"/>
      <w:lang w:eastAsia="cs-CZ"/>
    </w:rPr>
  </w:style>
  <w:style w:type="paragraph" w:styleId="Textbubliny">
    <w:name w:val="Balloon Text"/>
    <w:basedOn w:val="Normln"/>
    <w:link w:val="TextbublinyChar"/>
    <w:uiPriority w:val="99"/>
    <w:semiHidden/>
    <w:unhideWhenUsed/>
    <w:rsid w:val="00B45B2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5B2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68AB9-82B5-43EB-A6D0-8CE8B72D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17</Pages>
  <Words>7396</Words>
  <Characters>43641</Characters>
  <Application>Microsoft Office Word</Application>
  <DocSecurity>0</DocSecurity>
  <Lines>363</Lines>
  <Paragraphs>101</Paragraphs>
  <ScaleCrop>false</ScaleCrop>
  <HeadingPairs>
    <vt:vector size="2" baseType="variant">
      <vt:variant>
        <vt:lpstr>Název</vt:lpstr>
      </vt:variant>
      <vt:variant>
        <vt:i4>1</vt:i4>
      </vt:variant>
    </vt:vector>
  </HeadingPairs>
  <TitlesOfParts>
    <vt:vector size="1" baseType="lpstr">
      <vt:lpstr>Základní škola a Mateřská škola, Olbramovice, okres Znojmo,příspěvková organizace</vt:lpstr>
    </vt:vector>
  </TitlesOfParts>
  <Company/>
  <LinksUpToDate>false</LinksUpToDate>
  <CharactersWithSpaces>50936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a Mateřská škola, Olbramovice, okres Znojmo,příspěvková organizace</dc:title>
  <dc:subject/>
  <dc:creator>OEM</dc:creator>
  <cp:keywords/>
  <dc:description/>
  <cp:lastModifiedBy>Hana Dancingerová</cp:lastModifiedBy>
  <cp:revision>11</cp:revision>
  <cp:lastPrinted>2019-08-27T09:00:00Z</cp:lastPrinted>
  <dcterms:created xsi:type="dcterms:W3CDTF">2019-08-30T08:40:00Z</dcterms:created>
  <dcterms:modified xsi:type="dcterms:W3CDTF">2019-10-02T13:01:00Z</dcterms:modified>
</cp:coreProperties>
</file>